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2D" w:rsidRPr="007D502D" w:rsidRDefault="00C64688" w:rsidP="007D502D">
      <w:pPr>
        <w:shd w:val="clear" w:color="auto" w:fill="FCFCFA"/>
        <w:spacing w:before="48" w:after="120" w:line="360" w:lineRule="atLeast"/>
        <w:ind w:left="360"/>
        <w:rPr>
          <w:rFonts w:ascii="Arial" w:eastAsia="Times New Roman" w:hAnsi="Arial" w:cs="Arial"/>
          <w:b/>
          <w:color w:val="3C5A78"/>
          <w:sz w:val="28"/>
          <w:szCs w:val="28"/>
          <w:lang w:val="en"/>
        </w:rPr>
      </w:pPr>
      <w:r w:rsidRPr="007D502D">
        <w:rPr>
          <w:rFonts w:ascii="Arial" w:eastAsia="Times New Roman" w:hAnsi="Arial" w:cs="Arial"/>
          <w:b/>
          <w:color w:val="3C5A78"/>
          <w:sz w:val="28"/>
          <w:szCs w:val="28"/>
          <w:lang w:val="en"/>
        </w:rPr>
        <w:t>8</w:t>
      </w:r>
      <w:r w:rsidRPr="007D502D">
        <w:rPr>
          <w:rFonts w:ascii="Arial" w:eastAsia="Times New Roman" w:hAnsi="Arial" w:cs="Arial"/>
          <w:b/>
          <w:color w:val="3C5A78"/>
          <w:sz w:val="28"/>
          <w:szCs w:val="28"/>
          <w:vertAlign w:val="superscript"/>
          <w:lang w:val="en"/>
        </w:rPr>
        <w:t>th</w:t>
      </w:r>
      <w:r w:rsidR="007D502D" w:rsidRPr="007D502D">
        <w:rPr>
          <w:rFonts w:ascii="Arial" w:eastAsia="Times New Roman" w:hAnsi="Arial" w:cs="Arial"/>
          <w:b/>
          <w:color w:val="3C5A78"/>
          <w:sz w:val="28"/>
          <w:szCs w:val="28"/>
          <w:lang w:val="en"/>
        </w:rPr>
        <w:t xml:space="preserve"> Grade High School Magnet General Information and Deadlines</w:t>
      </w:r>
      <w:r w:rsidRPr="007D502D">
        <w:rPr>
          <w:rFonts w:ascii="Arial" w:eastAsia="Times New Roman" w:hAnsi="Arial" w:cs="Arial"/>
          <w:b/>
          <w:color w:val="3C5A78"/>
          <w:sz w:val="28"/>
          <w:szCs w:val="28"/>
          <w:lang w:val="en"/>
        </w:rPr>
        <w:t>:</w:t>
      </w:r>
    </w:p>
    <w:p w:rsidR="00090765" w:rsidRPr="00C64688" w:rsidRDefault="00C64688" w:rsidP="00C64688">
      <w:pPr>
        <w:pStyle w:val="ListParagraph"/>
        <w:numPr>
          <w:ilvl w:val="0"/>
          <w:numId w:val="6"/>
        </w:numPr>
        <w:shd w:val="clear" w:color="auto" w:fill="FCFCFA"/>
        <w:spacing w:before="48" w:after="120" w:line="360" w:lineRule="atLeast"/>
        <w:rPr>
          <w:rFonts w:ascii="Arial" w:eastAsia="Times New Roman" w:hAnsi="Arial" w:cs="Arial"/>
          <w:color w:val="3C5A78"/>
          <w:sz w:val="24"/>
          <w:szCs w:val="24"/>
        </w:rPr>
      </w:pP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>Application Deadline</w:t>
      </w:r>
      <w:r w:rsidRPr="00C64688">
        <w:rPr>
          <w:rFonts w:ascii="Arial" w:eastAsia="Times New Roman" w:hAnsi="Arial" w:cs="Arial"/>
          <w:color w:val="3C5A78"/>
          <w:sz w:val="24"/>
          <w:szCs w:val="24"/>
        </w:rPr>
        <w:t xml:space="preserve">:  </w:t>
      </w: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>Friday, November 3</w:t>
      </w:r>
    </w:p>
    <w:p w:rsidR="00090765" w:rsidRPr="00C64688" w:rsidRDefault="00C64688" w:rsidP="00C64688">
      <w:pPr>
        <w:pStyle w:val="ListParagraph"/>
        <w:numPr>
          <w:ilvl w:val="0"/>
          <w:numId w:val="6"/>
        </w:numPr>
        <w:shd w:val="clear" w:color="auto" w:fill="FCFCFA"/>
        <w:spacing w:before="48" w:after="120" w:line="360" w:lineRule="atLeast"/>
        <w:rPr>
          <w:rFonts w:ascii="Arial" w:eastAsia="Times New Roman" w:hAnsi="Arial" w:cs="Arial"/>
          <w:color w:val="3C5A78"/>
          <w:sz w:val="24"/>
          <w:szCs w:val="24"/>
        </w:rPr>
      </w:pP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>Testing:  Saturday, December 2</w:t>
      </w:r>
      <w:r w:rsidRPr="00C64688">
        <w:rPr>
          <w:rFonts w:ascii="Arial" w:eastAsia="Times New Roman" w:hAnsi="Arial" w:cs="Arial"/>
          <w:color w:val="3C5A78"/>
          <w:sz w:val="24"/>
          <w:szCs w:val="24"/>
        </w:rPr>
        <w:t xml:space="preserve">, testing at Blair, Richard Montgomery, and Poolesville (see applications for details); </w:t>
      </w:r>
      <w:r w:rsidRPr="00C64688">
        <w:rPr>
          <w:rFonts w:ascii="Arial" w:eastAsia="Times New Roman" w:hAnsi="Arial" w:cs="Arial"/>
          <w:i/>
          <w:iCs/>
          <w:color w:val="3C5A78"/>
          <w:sz w:val="24"/>
          <w:szCs w:val="24"/>
        </w:rPr>
        <w:t>December 3 for students with testing accommodations (contact coordinator directly)</w:t>
      </w:r>
    </w:p>
    <w:p w:rsidR="00090765" w:rsidRPr="00C64688" w:rsidRDefault="00C64688" w:rsidP="00C64688">
      <w:pPr>
        <w:pStyle w:val="ListParagraph"/>
        <w:numPr>
          <w:ilvl w:val="0"/>
          <w:numId w:val="6"/>
        </w:numPr>
        <w:shd w:val="clear" w:color="auto" w:fill="FCFCFA"/>
        <w:spacing w:before="48" w:after="120" w:line="360" w:lineRule="atLeast"/>
        <w:rPr>
          <w:rFonts w:ascii="Arial" w:eastAsia="Times New Roman" w:hAnsi="Arial" w:cs="Arial"/>
          <w:color w:val="3C5A78"/>
          <w:sz w:val="24"/>
          <w:szCs w:val="24"/>
        </w:rPr>
      </w:pP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 xml:space="preserve">Poolesville Information Night:  </w:t>
      </w:r>
    </w:p>
    <w:p w:rsidR="00C64688" w:rsidRPr="00C64688" w:rsidRDefault="00C64688" w:rsidP="00C64688">
      <w:pPr>
        <w:pStyle w:val="ListParagraph"/>
        <w:numPr>
          <w:ilvl w:val="0"/>
          <w:numId w:val="6"/>
        </w:numPr>
        <w:shd w:val="clear" w:color="auto" w:fill="FCFCFA"/>
        <w:spacing w:before="48" w:after="120" w:line="360" w:lineRule="atLeast"/>
        <w:rPr>
          <w:rFonts w:ascii="Arial" w:eastAsia="Times New Roman" w:hAnsi="Arial" w:cs="Arial"/>
          <w:color w:val="3C5A78"/>
          <w:sz w:val="24"/>
          <w:szCs w:val="24"/>
        </w:rPr>
      </w:pP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ab/>
        <w:t>October 2, 2 sessions, attend by last name:</w:t>
      </w:r>
    </w:p>
    <w:p w:rsidR="00C64688" w:rsidRPr="00C64688" w:rsidRDefault="00C64688" w:rsidP="007D502D">
      <w:pPr>
        <w:pStyle w:val="ListParagraph"/>
        <w:shd w:val="clear" w:color="auto" w:fill="FCFCFA"/>
        <w:spacing w:before="48" w:after="120" w:line="360" w:lineRule="atLeast"/>
        <w:ind w:left="1080"/>
        <w:rPr>
          <w:rFonts w:ascii="Arial" w:eastAsia="Times New Roman" w:hAnsi="Arial" w:cs="Arial"/>
          <w:color w:val="3C5A78"/>
          <w:sz w:val="24"/>
          <w:szCs w:val="24"/>
        </w:rPr>
      </w:pP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ab/>
      </w: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ab/>
        <w:t>5:00 p.m. (A-M) and 7:00 p.m. (N-Z)</w:t>
      </w:r>
    </w:p>
    <w:p w:rsidR="00090765" w:rsidRPr="00C64688" w:rsidRDefault="00C64688" w:rsidP="00C64688">
      <w:pPr>
        <w:pStyle w:val="ListParagraph"/>
        <w:numPr>
          <w:ilvl w:val="0"/>
          <w:numId w:val="6"/>
        </w:numPr>
        <w:shd w:val="clear" w:color="auto" w:fill="FCFCFA"/>
        <w:spacing w:before="48" w:after="120" w:line="360" w:lineRule="atLeast"/>
        <w:rPr>
          <w:rFonts w:ascii="Arial" w:eastAsia="Times New Roman" w:hAnsi="Arial" w:cs="Arial"/>
          <w:color w:val="3C5A78"/>
          <w:sz w:val="24"/>
          <w:szCs w:val="24"/>
        </w:rPr>
      </w:pP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 xml:space="preserve">Richard Montgomery Information Night:  </w:t>
      </w:r>
    </w:p>
    <w:p w:rsidR="00C64688" w:rsidRPr="00C64688" w:rsidRDefault="00C64688" w:rsidP="007D502D">
      <w:pPr>
        <w:pStyle w:val="ListParagraph"/>
        <w:shd w:val="clear" w:color="auto" w:fill="FCFCFA"/>
        <w:spacing w:before="48" w:after="120" w:line="360" w:lineRule="atLeast"/>
        <w:ind w:left="1080"/>
        <w:rPr>
          <w:rFonts w:ascii="Arial" w:eastAsia="Times New Roman" w:hAnsi="Arial" w:cs="Arial"/>
          <w:color w:val="3C5A78"/>
          <w:sz w:val="24"/>
          <w:szCs w:val="24"/>
        </w:rPr>
      </w:pP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ab/>
      </w:r>
      <w:r w:rsidR="007D502D">
        <w:rPr>
          <w:rFonts w:ascii="Arial" w:eastAsia="Times New Roman" w:hAnsi="Arial" w:cs="Arial"/>
          <w:b/>
          <w:bCs/>
          <w:color w:val="3C5A78"/>
          <w:sz w:val="24"/>
          <w:szCs w:val="24"/>
        </w:rPr>
        <w:tab/>
      </w: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>October 24, 7:00 pm</w:t>
      </w:r>
    </w:p>
    <w:p w:rsidR="00090765" w:rsidRPr="00C64688" w:rsidRDefault="00C64688" w:rsidP="00C64688">
      <w:pPr>
        <w:pStyle w:val="ListParagraph"/>
        <w:numPr>
          <w:ilvl w:val="0"/>
          <w:numId w:val="6"/>
        </w:numPr>
        <w:shd w:val="clear" w:color="auto" w:fill="FCFCFA"/>
        <w:spacing w:before="48" w:after="120" w:line="360" w:lineRule="atLeast"/>
        <w:rPr>
          <w:rFonts w:ascii="Arial" w:eastAsia="Times New Roman" w:hAnsi="Arial" w:cs="Arial"/>
          <w:color w:val="3C5A78"/>
          <w:sz w:val="24"/>
          <w:szCs w:val="24"/>
        </w:rPr>
      </w:pP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 xml:space="preserve">Montgomery Blair Information Night:  </w:t>
      </w:r>
    </w:p>
    <w:p w:rsidR="00C64688" w:rsidRDefault="00C64688" w:rsidP="007D502D">
      <w:pPr>
        <w:pStyle w:val="ListParagraph"/>
        <w:shd w:val="clear" w:color="auto" w:fill="FCFCFA"/>
        <w:spacing w:before="48" w:after="120" w:line="360" w:lineRule="atLeast"/>
        <w:ind w:left="1080"/>
        <w:rPr>
          <w:rFonts w:ascii="Arial" w:eastAsia="Times New Roman" w:hAnsi="Arial" w:cs="Arial"/>
          <w:b/>
          <w:bCs/>
          <w:color w:val="3C5A78"/>
          <w:sz w:val="24"/>
          <w:szCs w:val="24"/>
        </w:rPr>
      </w:pP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ab/>
      </w:r>
      <w:r w:rsidR="007D502D">
        <w:rPr>
          <w:rFonts w:ascii="Arial" w:eastAsia="Times New Roman" w:hAnsi="Arial" w:cs="Arial"/>
          <w:b/>
          <w:bCs/>
          <w:color w:val="3C5A78"/>
          <w:sz w:val="24"/>
          <w:szCs w:val="24"/>
        </w:rPr>
        <w:tab/>
      </w:r>
      <w:r w:rsidRPr="00C64688">
        <w:rPr>
          <w:rFonts w:ascii="Arial" w:eastAsia="Times New Roman" w:hAnsi="Arial" w:cs="Arial"/>
          <w:b/>
          <w:bCs/>
          <w:color w:val="3C5A78"/>
          <w:sz w:val="24"/>
          <w:szCs w:val="24"/>
        </w:rPr>
        <w:t>October 9, 7:00 pm</w:t>
      </w:r>
    </w:p>
    <w:p w:rsidR="007D502D" w:rsidRPr="00C64688" w:rsidRDefault="007D502D" w:rsidP="007D502D">
      <w:pPr>
        <w:pStyle w:val="ListParagraph"/>
        <w:shd w:val="clear" w:color="auto" w:fill="FCFCFA"/>
        <w:spacing w:before="48" w:after="120" w:line="360" w:lineRule="atLeast"/>
        <w:ind w:left="1080"/>
        <w:rPr>
          <w:rFonts w:ascii="Arial" w:eastAsia="Times New Roman" w:hAnsi="Arial" w:cs="Arial"/>
          <w:color w:val="3C5A78"/>
          <w:sz w:val="24"/>
          <w:szCs w:val="24"/>
        </w:rPr>
      </w:pPr>
    </w:p>
    <w:p w:rsidR="007D502D" w:rsidRPr="007D502D" w:rsidRDefault="007D502D" w:rsidP="001003D0">
      <w:pPr>
        <w:pBdr>
          <w:bottom w:val="dotted" w:sz="6" w:space="0" w:color="3C5A78"/>
        </w:pBdr>
        <w:shd w:val="clear" w:color="auto" w:fill="FCFCFA"/>
        <w:spacing w:after="168" w:line="240" w:lineRule="auto"/>
        <w:outlineLvl w:val="2"/>
        <w:rPr>
          <w:rFonts w:ascii="Arial" w:eastAsia="Times New Roman" w:hAnsi="Arial" w:cs="Arial"/>
          <w:b/>
          <w:bCs/>
          <w:color w:val="2B455A"/>
          <w:sz w:val="24"/>
          <w:szCs w:val="24"/>
          <w:lang w:val="en"/>
        </w:rPr>
      </w:pPr>
      <w:r w:rsidRPr="007D502D">
        <w:rPr>
          <w:rFonts w:ascii="Arial" w:eastAsia="Times New Roman" w:hAnsi="Arial" w:cs="Arial"/>
          <w:b/>
          <w:bCs/>
          <w:color w:val="2B455A"/>
          <w:sz w:val="24"/>
          <w:szCs w:val="24"/>
          <w:lang w:val="en"/>
        </w:rPr>
        <w:t>Link to MCPS Magnet Website</w:t>
      </w:r>
      <w:r>
        <w:rPr>
          <w:rFonts w:ascii="Arial" w:eastAsia="Times New Roman" w:hAnsi="Arial" w:cs="Arial"/>
          <w:b/>
          <w:bCs/>
          <w:color w:val="2B455A"/>
          <w:sz w:val="24"/>
          <w:szCs w:val="24"/>
          <w:lang w:val="en"/>
        </w:rPr>
        <w:t>:</w:t>
      </w:r>
      <w:bookmarkStart w:id="0" w:name="_GoBack"/>
      <w:bookmarkEnd w:id="0"/>
    </w:p>
    <w:p w:rsidR="001003D0" w:rsidRPr="001003D0" w:rsidRDefault="001003D0" w:rsidP="001003D0">
      <w:pPr>
        <w:pBdr>
          <w:bottom w:val="dotted" w:sz="6" w:space="0" w:color="3C5A78"/>
        </w:pBdr>
        <w:shd w:val="clear" w:color="auto" w:fill="FCFCFA"/>
        <w:spacing w:after="168" w:line="240" w:lineRule="auto"/>
        <w:outlineLvl w:val="2"/>
        <w:rPr>
          <w:rFonts w:ascii="archivonarrow" w:eastAsia="Times New Roman" w:hAnsi="archivonarrow" w:cs="Arial"/>
          <w:b/>
          <w:bCs/>
          <w:color w:val="2B455A"/>
          <w:sz w:val="43"/>
          <w:szCs w:val="43"/>
          <w:lang w:val="en"/>
        </w:rPr>
      </w:pPr>
      <w:r w:rsidRPr="001003D0">
        <w:rPr>
          <w:rFonts w:ascii="archivonarrow" w:eastAsia="Times New Roman" w:hAnsi="archivonarrow" w:cs="Arial"/>
          <w:b/>
          <w:bCs/>
          <w:color w:val="2B455A"/>
          <w:sz w:val="43"/>
          <w:szCs w:val="43"/>
          <w:lang w:val="en"/>
        </w:rPr>
        <w:t xml:space="preserve"> </w:t>
      </w:r>
      <w:r>
        <w:rPr>
          <w:rFonts w:ascii="archivonarrow" w:eastAsia="Times New Roman" w:hAnsi="archivonarrow" w:cs="Arial"/>
          <w:b/>
          <w:bCs/>
          <w:color w:val="2B455A"/>
          <w:sz w:val="43"/>
          <w:szCs w:val="43"/>
          <w:lang w:val="en"/>
        </w:rPr>
        <w:t xml:space="preserve"> </w:t>
      </w:r>
      <w:hyperlink r:id="rId5" w:history="1">
        <w:r w:rsidRPr="001003D0">
          <w:rPr>
            <w:rStyle w:val="Hyperlink"/>
            <w:b/>
            <w:bCs/>
            <w:color w:val="000000"/>
            <w:sz w:val="28"/>
            <w:szCs w:val="28"/>
          </w:rPr>
          <w:t>http://</w:t>
        </w:r>
        <w:proofErr w:type="spellStart"/>
        <w:r w:rsidRPr="001003D0">
          <w:rPr>
            <w:rStyle w:val="Hyperlink"/>
            <w:b/>
            <w:bCs/>
            <w:color w:val="000000"/>
            <w:sz w:val="28"/>
            <w:szCs w:val="28"/>
          </w:rPr>
          <w:t>www.montgomeryschoolsmd.org</w:t>
        </w:r>
        <w:proofErr w:type="spellEnd"/>
        <w:r w:rsidRPr="001003D0">
          <w:rPr>
            <w:rStyle w:val="Hyperlink"/>
            <w:b/>
            <w:bCs/>
            <w:color w:val="000000"/>
            <w:sz w:val="28"/>
            <w:szCs w:val="28"/>
          </w:rPr>
          <w:t>/curriculum/</w:t>
        </w:r>
        <w:proofErr w:type="spellStart"/>
        <w:r w:rsidRPr="001003D0">
          <w:rPr>
            <w:rStyle w:val="Hyperlink"/>
            <w:b/>
            <w:bCs/>
            <w:color w:val="000000"/>
            <w:sz w:val="28"/>
            <w:szCs w:val="28"/>
          </w:rPr>
          <w:t>specialprograms</w:t>
        </w:r>
        <w:proofErr w:type="spellEnd"/>
        <w:r w:rsidRPr="001003D0">
          <w:rPr>
            <w:rStyle w:val="Hyperlink"/>
            <w:b/>
            <w:bCs/>
            <w:color w:val="000000"/>
            <w:sz w:val="28"/>
            <w:szCs w:val="28"/>
          </w:rPr>
          <w:t>/</w:t>
        </w:r>
      </w:hyperlink>
    </w:p>
    <w:p w:rsidR="001003D0" w:rsidRPr="001003D0" w:rsidRDefault="001003D0" w:rsidP="001003D0">
      <w:pPr>
        <w:shd w:val="clear" w:color="auto" w:fill="FCFCFA"/>
        <w:spacing w:after="0" w:line="360" w:lineRule="atLeast"/>
        <w:ind w:left="411"/>
        <w:rPr>
          <w:rFonts w:ascii="Arial" w:eastAsia="Times New Roman" w:hAnsi="Arial" w:cs="Arial"/>
          <w:color w:val="3C5A78"/>
          <w:sz w:val="24"/>
          <w:szCs w:val="24"/>
          <w:lang w:val="en"/>
        </w:rPr>
      </w:pPr>
      <w:r w:rsidRPr="001003D0">
        <w:rPr>
          <w:rFonts w:ascii="Arial" w:eastAsia="Times New Roman" w:hAnsi="Arial" w:cs="Arial"/>
          <w:color w:val="3C5A78"/>
          <w:sz w:val="24"/>
          <w:szCs w:val="24"/>
          <w:lang w:val="en"/>
        </w:rPr>
        <w:t> </w:t>
      </w:r>
    </w:p>
    <w:p w:rsidR="001003D0" w:rsidRPr="001003D0" w:rsidRDefault="001003D0" w:rsidP="001003D0">
      <w:pPr>
        <w:shd w:val="clear" w:color="auto" w:fill="FCFCFA"/>
        <w:spacing w:line="374" w:lineRule="atLeast"/>
        <w:rPr>
          <w:rFonts w:ascii="Arial" w:eastAsia="Times New Roman" w:hAnsi="Arial" w:cs="Arial"/>
          <w:color w:val="3C5A78"/>
          <w:sz w:val="24"/>
          <w:szCs w:val="24"/>
          <w:lang w:val="en"/>
        </w:rPr>
      </w:pPr>
      <w:r w:rsidRPr="001003D0">
        <w:rPr>
          <w:rFonts w:ascii="Arial" w:eastAsia="Times New Roman" w:hAnsi="Arial" w:cs="Arial"/>
          <w:color w:val="3C5A78"/>
          <w:sz w:val="24"/>
          <w:szCs w:val="24"/>
          <w:lang w:val="en"/>
        </w:rPr>
        <w:t xml:space="preserve">More information: Contact Division of Consortia Choice and Application Program Services, at </w:t>
      </w:r>
      <w:r w:rsidRPr="001003D0">
        <w:rPr>
          <w:rFonts w:ascii="Arial" w:eastAsia="Times New Roman" w:hAnsi="Arial" w:cs="Arial"/>
          <w:b/>
          <w:bCs/>
          <w:color w:val="3C5A78"/>
          <w:sz w:val="24"/>
          <w:szCs w:val="24"/>
          <w:lang w:val="en"/>
        </w:rPr>
        <w:t>240-740-2540</w:t>
      </w:r>
      <w:r w:rsidRPr="001003D0">
        <w:rPr>
          <w:rFonts w:ascii="Arial" w:eastAsia="Times New Roman" w:hAnsi="Arial" w:cs="Arial"/>
          <w:color w:val="3C5A78"/>
          <w:sz w:val="24"/>
          <w:szCs w:val="24"/>
          <w:lang w:val="en"/>
        </w:rPr>
        <w:t xml:space="preserve">. </w:t>
      </w:r>
    </w:p>
    <w:p w:rsidR="00EB50B9" w:rsidRDefault="00EB50B9"/>
    <w:sectPr w:rsidR="00EB5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vonarrow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C2B"/>
    <w:multiLevelType w:val="hybridMultilevel"/>
    <w:tmpl w:val="87904410"/>
    <w:lvl w:ilvl="0" w:tplc="6A1877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A298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E2A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226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029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000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F850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2A81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679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4614"/>
    <w:multiLevelType w:val="hybridMultilevel"/>
    <w:tmpl w:val="6E7CF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B038E0"/>
    <w:multiLevelType w:val="hybridMultilevel"/>
    <w:tmpl w:val="BC06E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A4BF1"/>
    <w:multiLevelType w:val="multilevel"/>
    <w:tmpl w:val="3EB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71698"/>
    <w:multiLevelType w:val="hybridMultilevel"/>
    <w:tmpl w:val="F0BCF088"/>
    <w:lvl w:ilvl="0" w:tplc="23F6F2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0BF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CEC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01E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425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8CF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8F6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E1B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8B1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B6049"/>
    <w:multiLevelType w:val="multilevel"/>
    <w:tmpl w:val="27DC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20992"/>
    <w:multiLevelType w:val="hybridMultilevel"/>
    <w:tmpl w:val="CB08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E655D"/>
    <w:multiLevelType w:val="multilevel"/>
    <w:tmpl w:val="E670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D2F07"/>
    <w:multiLevelType w:val="hybridMultilevel"/>
    <w:tmpl w:val="AABA2B20"/>
    <w:lvl w:ilvl="0" w:tplc="ECA4CE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00E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403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4AB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E5A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4E3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2C4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E09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4F8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D0"/>
    <w:rsid w:val="00090765"/>
    <w:rsid w:val="001003D0"/>
    <w:rsid w:val="007D502D"/>
    <w:rsid w:val="00C64688"/>
    <w:rsid w:val="00E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F5AA"/>
  <w15:chartTrackingRefBased/>
  <w15:docId w15:val="{E0A30FEC-1BDC-404A-8D5B-2F35C560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03D0"/>
    <w:pPr>
      <w:pBdr>
        <w:bottom w:val="dotted" w:sz="6" w:space="0" w:color="3C5A78"/>
      </w:pBdr>
      <w:spacing w:after="168" w:line="240" w:lineRule="auto"/>
      <w:outlineLvl w:val="2"/>
    </w:pPr>
    <w:rPr>
      <w:rFonts w:ascii="archivonarrow" w:eastAsia="Times New Roman" w:hAnsi="archivonarrow" w:cs="Times New Roman"/>
      <w:b/>
      <w:bCs/>
      <w:color w:val="2B455A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03D0"/>
    <w:rPr>
      <w:rFonts w:ascii="archivonarrow" w:eastAsia="Times New Roman" w:hAnsi="archivonarrow" w:cs="Times New Roman"/>
      <w:b/>
      <w:bCs/>
      <w:color w:val="2B455A"/>
      <w:sz w:val="43"/>
      <w:szCs w:val="43"/>
    </w:rPr>
  </w:style>
  <w:style w:type="character" w:styleId="Strong">
    <w:name w:val="Strong"/>
    <w:basedOn w:val="DefaultParagraphFont"/>
    <w:uiPriority w:val="22"/>
    <w:qFormat/>
    <w:rsid w:val="001003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03D0"/>
    <w:pPr>
      <w:spacing w:after="240" w:line="374" w:lineRule="atLeast"/>
    </w:pPr>
    <w:rPr>
      <w:rFonts w:ascii="Times New Roman" w:eastAsia="Times New Roman" w:hAnsi="Times New Roman" w:cs="Times New Roman"/>
      <w:color w:val="3C5A7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03D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4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839">
                  <w:marLeft w:val="3"/>
                  <w:marRight w:val="3"/>
                  <w:marTop w:val="3"/>
                  <w:marBottom w:val="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7E7"/>
                                <w:bottom w:val="single" w:sz="6" w:space="0" w:color="E7E7E7"/>
                                <w:right w:val="single" w:sz="6" w:space="0" w:color="E7E7E7"/>
                              </w:divBdr>
                              <w:divsChild>
                                <w:div w:id="62570244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12" w:color="D6D8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6233">
                  <w:marLeft w:val="3"/>
                  <w:marRight w:val="3"/>
                  <w:marTop w:val="3"/>
                  <w:marBottom w:val="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7E7E7"/>
                                <w:bottom w:val="single" w:sz="6" w:space="0" w:color="E7E7E7"/>
                                <w:right w:val="single" w:sz="6" w:space="0" w:color="E7E7E7"/>
                              </w:divBdr>
                              <w:divsChild>
                                <w:div w:id="10124935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6" w:space="12" w:color="D6D8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tgomeryschoolsmd.org/curriculum/specialprogra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Mendelson, Julie R</dc:creator>
  <cp:keywords/>
  <dc:description/>
  <cp:lastModifiedBy>Mendelson, Julie R</cp:lastModifiedBy>
  <cp:revision>2</cp:revision>
  <cp:lastPrinted>2017-09-22T14:54:00Z</cp:lastPrinted>
  <dcterms:created xsi:type="dcterms:W3CDTF">2017-09-22T15:39:00Z</dcterms:created>
  <dcterms:modified xsi:type="dcterms:W3CDTF">2017-09-22T15:39:00Z</dcterms:modified>
</cp:coreProperties>
</file>