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17" w:rsidRPr="000A350A" w:rsidRDefault="003726DD" w:rsidP="003726D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Honor and IB </w:t>
      </w:r>
      <w:r w:rsidR="008A4717" w:rsidRPr="000A350A">
        <w:rPr>
          <w:b/>
          <w:sz w:val="32"/>
          <w:szCs w:val="32"/>
        </w:rPr>
        <w:t xml:space="preserve">Chinese </w:t>
      </w:r>
      <w:r>
        <w:rPr>
          <w:b/>
          <w:sz w:val="32"/>
          <w:szCs w:val="32"/>
        </w:rPr>
        <w:t>3</w:t>
      </w:r>
      <w:r w:rsidR="00FB7E2F" w:rsidRPr="000A350A">
        <w:rPr>
          <w:b/>
          <w:sz w:val="32"/>
          <w:szCs w:val="32"/>
        </w:rPr>
        <w:t>A</w:t>
      </w:r>
      <w:r w:rsidR="00884F53">
        <w:rPr>
          <w:b/>
          <w:sz w:val="32"/>
          <w:szCs w:val="32"/>
        </w:rPr>
        <w:t>/4A/5A</w:t>
      </w:r>
    </w:p>
    <w:p w:rsidR="008A4717" w:rsidRDefault="008A4717" w:rsidP="008A4717"/>
    <w:p w:rsidR="008A4717" w:rsidRDefault="008A4717" w:rsidP="008A4717"/>
    <w:p w:rsidR="008A4717" w:rsidRPr="00FB7E2F" w:rsidRDefault="00D93AFA" w:rsidP="008A4717">
      <w:pPr>
        <w:rPr>
          <w:sz w:val="22"/>
          <w:szCs w:val="22"/>
        </w:rPr>
      </w:pPr>
      <w:r w:rsidRPr="00FB7E2F">
        <w:rPr>
          <w:sz w:val="22"/>
          <w:szCs w:val="22"/>
        </w:rPr>
        <w:t xml:space="preserve">Instructor: Pu-mei Leng   </w:t>
      </w:r>
      <w:r w:rsidR="00954F3E">
        <w:rPr>
          <w:sz w:val="22"/>
          <w:szCs w:val="22"/>
        </w:rPr>
        <w:t xml:space="preserve">  </w:t>
      </w:r>
      <w:r w:rsidRPr="00FB7E2F">
        <w:rPr>
          <w:sz w:val="22"/>
          <w:szCs w:val="22"/>
        </w:rPr>
        <w:t>email: pu-mei_leng@</w:t>
      </w:r>
      <w:r w:rsidR="00FB7E2F" w:rsidRPr="00FB7E2F">
        <w:rPr>
          <w:sz w:val="22"/>
          <w:szCs w:val="22"/>
        </w:rPr>
        <w:t>mcpsmd.org</w:t>
      </w:r>
    </w:p>
    <w:p w:rsidR="008A4717" w:rsidRPr="00FB7E2F" w:rsidRDefault="008A4717" w:rsidP="008A4717">
      <w:pPr>
        <w:rPr>
          <w:b/>
          <w:sz w:val="22"/>
          <w:szCs w:val="22"/>
        </w:rPr>
      </w:pPr>
    </w:p>
    <w:p w:rsidR="001B1AB2" w:rsidRPr="00B42608" w:rsidRDefault="001B1AB2" w:rsidP="001B1AB2">
      <w:pPr>
        <w:rPr>
          <w:b/>
          <w:sz w:val="22"/>
          <w:szCs w:val="22"/>
        </w:rPr>
      </w:pPr>
      <w:r w:rsidRPr="00B42608">
        <w:rPr>
          <w:b/>
          <w:sz w:val="22"/>
          <w:szCs w:val="22"/>
        </w:rPr>
        <w:t>Course Overview</w:t>
      </w:r>
    </w:p>
    <w:p w:rsidR="001B1AB2" w:rsidRPr="00B42608" w:rsidRDefault="001B1AB2" w:rsidP="001B1AB2">
      <w:pPr>
        <w:rPr>
          <w:sz w:val="22"/>
          <w:szCs w:val="22"/>
        </w:rPr>
      </w:pPr>
    </w:p>
    <w:p w:rsidR="008A5807" w:rsidRDefault="001B1AB2" w:rsidP="004C3FEA">
      <w:pPr>
        <w:rPr>
          <w:sz w:val="22"/>
          <w:szCs w:val="22"/>
        </w:rPr>
      </w:pPr>
      <w:r w:rsidRPr="00B42608">
        <w:rPr>
          <w:sz w:val="22"/>
          <w:szCs w:val="22"/>
        </w:rPr>
        <w:t xml:space="preserve">This course is </w:t>
      </w:r>
      <w:r>
        <w:rPr>
          <w:sz w:val="22"/>
          <w:szCs w:val="22"/>
        </w:rPr>
        <w:t xml:space="preserve">designed for combination class of Chinese </w:t>
      </w:r>
      <w:r w:rsidR="008A5807">
        <w:rPr>
          <w:sz w:val="22"/>
          <w:szCs w:val="22"/>
        </w:rPr>
        <w:t>3A, 4A and 5A</w:t>
      </w:r>
      <w:r>
        <w:rPr>
          <w:sz w:val="22"/>
          <w:szCs w:val="22"/>
        </w:rPr>
        <w:t xml:space="preserve">.  The contents </w:t>
      </w:r>
      <w:r w:rsidR="008A5807">
        <w:rPr>
          <w:sz w:val="22"/>
          <w:szCs w:val="22"/>
        </w:rPr>
        <w:t>based on</w:t>
      </w:r>
      <w:r>
        <w:rPr>
          <w:sz w:val="22"/>
          <w:szCs w:val="22"/>
        </w:rPr>
        <w:t xml:space="preserve"> themes required by MCPS for Chinese 3.  </w:t>
      </w:r>
      <w:r w:rsidR="00D65646">
        <w:rPr>
          <w:sz w:val="22"/>
          <w:szCs w:val="22"/>
        </w:rPr>
        <w:t xml:space="preserve">There </w:t>
      </w:r>
      <w:r w:rsidR="00DF459A">
        <w:rPr>
          <w:sz w:val="22"/>
          <w:szCs w:val="22"/>
        </w:rPr>
        <w:t xml:space="preserve">is no standard curriculum </w:t>
      </w:r>
      <w:r w:rsidR="00D65646">
        <w:rPr>
          <w:sz w:val="22"/>
          <w:szCs w:val="22"/>
        </w:rPr>
        <w:t xml:space="preserve">for Chinese 4 and Chinese 5 </w:t>
      </w:r>
      <w:r w:rsidR="00DF459A">
        <w:rPr>
          <w:sz w:val="22"/>
          <w:szCs w:val="22"/>
        </w:rPr>
        <w:t xml:space="preserve">required by </w:t>
      </w:r>
      <w:r w:rsidR="00D65646">
        <w:rPr>
          <w:sz w:val="22"/>
          <w:szCs w:val="22"/>
        </w:rPr>
        <w:t xml:space="preserve">MCPS. </w:t>
      </w:r>
      <w:r w:rsidR="00DF459A">
        <w:rPr>
          <w:sz w:val="22"/>
          <w:szCs w:val="22"/>
        </w:rPr>
        <w:t>This year the course will all be on the same</w:t>
      </w:r>
      <w:r w:rsidR="00AB3161">
        <w:rPr>
          <w:sz w:val="22"/>
          <w:szCs w:val="22"/>
        </w:rPr>
        <w:t xml:space="preserve"> general</w:t>
      </w:r>
      <w:r w:rsidR="00DF459A">
        <w:rPr>
          <w:sz w:val="22"/>
          <w:szCs w:val="22"/>
        </w:rPr>
        <w:t xml:space="preserve"> </w:t>
      </w:r>
      <w:r w:rsidR="002E619E">
        <w:rPr>
          <w:sz w:val="22"/>
          <w:szCs w:val="22"/>
        </w:rPr>
        <w:t>theme</w:t>
      </w:r>
      <w:r w:rsidR="00DF459A">
        <w:rPr>
          <w:sz w:val="22"/>
          <w:szCs w:val="22"/>
        </w:rPr>
        <w:t xml:space="preserve"> with additional requirements</w:t>
      </w:r>
      <w:r w:rsidR="00240932">
        <w:rPr>
          <w:sz w:val="22"/>
          <w:szCs w:val="22"/>
        </w:rPr>
        <w:t xml:space="preserve"> depending</w:t>
      </w:r>
      <w:r w:rsidR="002E619E">
        <w:rPr>
          <w:sz w:val="22"/>
          <w:szCs w:val="22"/>
        </w:rPr>
        <w:t xml:space="preserve"> on each student’s own language phase. </w:t>
      </w:r>
      <w:r w:rsidR="00240932">
        <w:rPr>
          <w:sz w:val="22"/>
          <w:szCs w:val="22"/>
        </w:rPr>
        <w:t xml:space="preserve">The focus will be on students’ language acquisition </w:t>
      </w:r>
      <w:r w:rsidR="00627AEA">
        <w:rPr>
          <w:sz w:val="22"/>
          <w:szCs w:val="22"/>
        </w:rPr>
        <w:t xml:space="preserve">and long term </w:t>
      </w:r>
      <w:r w:rsidR="00AB5380">
        <w:rPr>
          <w:sz w:val="22"/>
          <w:szCs w:val="22"/>
        </w:rPr>
        <w:t xml:space="preserve">memory of the language, all of </w:t>
      </w:r>
      <w:r w:rsidR="00627AEA">
        <w:rPr>
          <w:sz w:val="22"/>
          <w:szCs w:val="22"/>
        </w:rPr>
        <w:t xml:space="preserve">the </w:t>
      </w:r>
      <w:r w:rsidR="00627AEA" w:rsidRPr="002B4A6B">
        <w:rPr>
          <w:b/>
          <w:sz w:val="22"/>
          <w:szCs w:val="22"/>
        </w:rPr>
        <w:t>language</w:t>
      </w:r>
      <w:r w:rsidR="00627AEA">
        <w:rPr>
          <w:sz w:val="22"/>
          <w:szCs w:val="22"/>
        </w:rPr>
        <w:t xml:space="preserve"> quizzes </w:t>
      </w:r>
      <w:r w:rsidR="00AB5380">
        <w:rPr>
          <w:sz w:val="22"/>
          <w:szCs w:val="22"/>
        </w:rPr>
        <w:t>(</w:t>
      </w:r>
      <w:r w:rsidR="002B4A6B">
        <w:rPr>
          <w:sz w:val="22"/>
          <w:szCs w:val="22"/>
        </w:rPr>
        <w:t>not involve any Chinese character writing</w:t>
      </w:r>
      <w:r w:rsidR="00AB5380">
        <w:rPr>
          <w:sz w:val="22"/>
          <w:szCs w:val="22"/>
        </w:rPr>
        <w:t xml:space="preserve">) </w:t>
      </w:r>
      <w:r w:rsidR="00627AEA">
        <w:rPr>
          <w:sz w:val="22"/>
          <w:szCs w:val="22"/>
        </w:rPr>
        <w:t xml:space="preserve">will NOT BE ANNOUNCED. </w:t>
      </w:r>
      <w:r w:rsidR="00546F09">
        <w:rPr>
          <w:sz w:val="22"/>
          <w:szCs w:val="22"/>
        </w:rPr>
        <w:t>Students are encourage</w:t>
      </w:r>
      <w:r w:rsidR="00AE2AFA">
        <w:rPr>
          <w:sz w:val="22"/>
          <w:szCs w:val="22"/>
        </w:rPr>
        <w:t xml:space="preserve">d </w:t>
      </w:r>
      <w:r w:rsidR="00546F09">
        <w:rPr>
          <w:sz w:val="22"/>
          <w:szCs w:val="22"/>
        </w:rPr>
        <w:t>to communicate at least 90% target language all the time.</w:t>
      </w:r>
    </w:p>
    <w:p w:rsidR="008A5807" w:rsidRDefault="008A5807" w:rsidP="004C3FEA">
      <w:pPr>
        <w:rPr>
          <w:sz w:val="22"/>
          <w:szCs w:val="22"/>
        </w:rPr>
      </w:pPr>
    </w:p>
    <w:p w:rsidR="008A5807" w:rsidRDefault="008A5807" w:rsidP="004C3FEA">
      <w:pPr>
        <w:rPr>
          <w:sz w:val="22"/>
          <w:szCs w:val="22"/>
        </w:rPr>
      </w:pPr>
    </w:p>
    <w:p w:rsidR="001B1AB2" w:rsidRDefault="006C07DA" w:rsidP="001B1A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746267">
        <w:rPr>
          <w:b/>
          <w:sz w:val="22"/>
          <w:szCs w:val="22"/>
        </w:rPr>
        <w:t xml:space="preserve">Theme:  The </w:t>
      </w:r>
      <w:r>
        <w:rPr>
          <w:b/>
          <w:sz w:val="22"/>
          <w:szCs w:val="22"/>
        </w:rPr>
        <w:t>W</w:t>
      </w:r>
      <w:r w:rsidR="00746267">
        <w:rPr>
          <w:b/>
          <w:sz w:val="22"/>
          <w:szCs w:val="22"/>
        </w:rPr>
        <w:t xml:space="preserve">orld around </w:t>
      </w:r>
      <w:r>
        <w:rPr>
          <w:b/>
          <w:sz w:val="22"/>
          <w:szCs w:val="22"/>
        </w:rPr>
        <w:t>M</w:t>
      </w:r>
      <w:r w:rsidR="00746267">
        <w:rPr>
          <w:b/>
          <w:sz w:val="22"/>
          <w:szCs w:val="22"/>
        </w:rPr>
        <w:t>e</w:t>
      </w:r>
    </w:p>
    <w:p w:rsidR="00746267" w:rsidRDefault="00746267" w:rsidP="001B1AB2">
      <w:pPr>
        <w:outlineLvl w:val="0"/>
        <w:rPr>
          <w:b/>
          <w:sz w:val="22"/>
          <w:szCs w:val="22"/>
        </w:rPr>
      </w:pPr>
    </w:p>
    <w:p w:rsidR="00F126A6" w:rsidRDefault="00F126A6" w:rsidP="00F126A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Topic:  Shopping and Clothing    </w:t>
      </w:r>
    </w:p>
    <w:p w:rsidR="001B1AB2" w:rsidRPr="00F7044D" w:rsidRDefault="001B1AB2" w:rsidP="001B1AB2">
      <w:pPr>
        <w:rPr>
          <w:sz w:val="22"/>
          <w:szCs w:val="22"/>
        </w:rPr>
      </w:pPr>
    </w:p>
    <w:p w:rsidR="001B1AB2" w:rsidRDefault="001B1AB2" w:rsidP="001B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Objectives</w:t>
      </w:r>
    </w:p>
    <w:p w:rsidR="00F7044D" w:rsidRDefault="00F7044D" w:rsidP="001B1AB2">
      <w:pPr>
        <w:rPr>
          <w:b/>
          <w:sz w:val="22"/>
          <w:szCs w:val="22"/>
        </w:rPr>
      </w:pPr>
    </w:p>
    <w:p w:rsidR="001B1AB2" w:rsidRDefault="001B1AB2" w:rsidP="001B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Students will be able to: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Exchange, interpret, and present information about shopping and clothing.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Describe the shopping practices in Chinese-speaking cultures.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Explain the origin of </w:t>
      </w:r>
      <w:smartTag w:uri="urn:schemas-microsoft-com:office:smarttags" w:element="place">
        <w:r>
          <w:rPr>
            <w:sz w:val="22"/>
            <w:szCs w:val="22"/>
          </w:rPr>
          <w:t>Silk Road</w:t>
        </w:r>
      </w:smartTag>
      <w:r>
        <w:rPr>
          <w:sz w:val="22"/>
          <w:szCs w:val="22"/>
        </w:rPr>
        <w:t xml:space="preserve"> and how Ancient China exported silk to the Western world.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Describe and explain</w:t>
      </w:r>
      <w:r w:rsidR="00C204E7">
        <w:rPr>
          <w:sz w:val="22"/>
          <w:szCs w:val="22"/>
        </w:rPr>
        <w:t xml:space="preserve"> </w:t>
      </w:r>
      <w:r>
        <w:rPr>
          <w:sz w:val="22"/>
          <w:szCs w:val="22"/>
        </w:rPr>
        <w:t>clothing choices</w:t>
      </w:r>
      <w:r w:rsidR="007978F0">
        <w:rPr>
          <w:sz w:val="22"/>
          <w:szCs w:val="22"/>
        </w:rPr>
        <w:t>, specifically, the choice of color,</w:t>
      </w:r>
      <w:r>
        <w:rPr>
          <w:sz w:val="22"/>
          <w:szCs w:val="22"/>
        </w:rPr>
        <w:t xml:space="preserve"> for special occasions in Chinese-speaking countries. 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Compare the counting of currency in Chinese-speaking countries to those in the U. S. </w:t>
      </w:r>
    </w:p>
    <w:p w:rsidR="001B1AB2" w:rsidRDefault="001B1AB2" w:rsidP="001B1AB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Compare dress codes in schools in Chinese-speaking countries and the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U.S.</w:t>
          </w:r>
        </w:smartTag>
      </w:smartTag>
    </w:p>
    <w:p w:rsidR="001B1AB2" w:rsidRDefault="001B1AB2" w:rsidP="001B1AB2">
      <w:pPr>
        <w:rPr>
          <w:b/>
          <w:sz w:val="22"/>
          <w:szCs w:val="22"/>
        </w:rPr>
      </w:pPr>
    </w:p>
    <w:p w:rsidR="001B1AB2" w:rsidRDefault="001B1AB2" w:rsidP="001B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="006C07DA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: Pastimes and Weather  </w:t>
      </w:r>
    </w:p>
    <w:p w:rsidR="00C204E7" w:rsidRDefault="00C204E7" w:rsidP="001B1AB2">
      <w:pPr>
        <w:rPr>
          <w:b/>
          <w:sz w:val="22"/>
          <w:szCs w:val="22"/>
        </w:rPr>
      </w:pPr>
    </w:p>
    <w:p w:rsidR="001B1AB2" w:rsidRDefault="001B1AB2" w:rsidP="001B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Objectives</w:t>
      </w:r>
    </w:p>
    <w:p w:rsidR="00090087" w:rsidRDefault="00090087" w:rsidP="001B1AB2">
      <w:pPr>
        <w:rPr>
          <w:b/>
          <w:sz w:val="22"/>
          <w:szCs w:val="22"/>
        </w:rPr>
      </w:pPr>
    </w:p>
    <w:p w:rsidR="001B1AB2" w:rsidRDefault="001B1AB2" w:rsidP="001B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Students will be able to:</w:t>
      </w:r>
    </w:p>
    <w:p w:rsidR="001B1AB2" w:rsidRDefault="001B1AB2" w:rsidP="001B1A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Exchange, interpret, and present information about pastimes and leisure activities related to weather.   </w:t>
      </w:r>
    </w:p>
    <w:p w:rsidR="001B1AB2" w:rsidRDefault="001B1AB2" w:rsidP="001B1A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Describe a typical leisure activity a family enjoys during a particular season in a Chinese speaking world.</w:t>
      </w:r>
    </w:p>
    <w:p w:rsidR="001B1AB2" w:rsidRDefault="001B1AB2" w:rsidP="001B1A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Use Poems, paintings and proverbs related to seasons to interpret them from the Chinese cultural perspective. </w:t>
      </w:r>
    </w:p>
    <w:p w:rsidR="001B1AB2" w:rsidRDefault="001B1AB2" w:rsidP="001B1A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Compare and contrast Chinese sayings/proverbs related to seasons with those known in students’ language.</w:t>
      </w:r>
    </w:p>
    <w:p w:rsidR="001B1AB2" w:rsidRDefault="001B1AB2" w:rsidP="001B1A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Compare leisure activities of young people in Chinese-speaking countries. </w:t>
      </w:r>
    </w:p>
    <w:p w:rsidR="001B1AB2" w:rsidRDefault="001B1AB2" w:rsidP="001B1AB2">
      <w:pPr>
        <w:rPr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="006C07DA">
        <w:rPr>
          <w:b/>
          <w:sz w:val="22"/>
          <w:szCs w:val="22"/>
        </w:rPr>
        <w:t xml:space="preserve"> 3</w:t>
      </w:r>
      <w:r w:rsidRPr="005D217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House</w:t>
      </w:r>
      <w:r w:rsidRPr="005D217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90087" w:rsidRDefault="00090087" w:rsidP="00262DA1">
      <w:pPr>
        <w:rPr>
          <w:b/>
          <w:sz w:val="22"/>
          <w:szCs w:val="22"/>
        </w:rPr>
      </w:pPr>
    </w:p>
    <w:p w:rsidR="00262DA1" w:rsidRPr="005D217A" w:rsidRDefault="00262DA1" w:rsidP="00262DA1">
      <w:pPr>
        <w:rPr>
          <w:b/>
          <w:sz w:val="22"/>
          <w:szCs w:val="22"/>
        </w:rPr>
      </w:pPr>
      <w:r w:rsidRPr="005D217A">
        <w:rPr>
          <w:b/>
          <w:sz w:val="22"/>
          <w:szCs w:val="22"/>
        </w:rPr>
        <w:t>Objectives</w:t>
      </w:r>
    </w:p>
    <w:p w:rsidR="00090087" w:rsidRDefault="00090087" w:rsidP="00262DA1">
      <w:pPr>
        <w:rPr>
          <w:b/>
          <w:sz w:val="22"/>
          <w:szCs w:val="22"/>
        </w:rPr>
      </w:pPr>
    </w:p>
    <w:p w:rsidR="00262DA1" w:rsidRDefault="00262DA1" w:rsidP="00262DA1">
      <w:pPr>
        <w:rPr>
          <w:b/>
          <w:sz w:val="22"/>
          <w:szCs w:val="22"/>
        </w:rPr>
      </w:pPr>
      <w:r w:rsidRPr="005D217A">
        <w:rPr>
          <w:b/>
          <w:sz w:val="22"/>
          <w:szCs w:val="22"/>
        </w:rPr>
        <w:t>Students will be able to:</w:t>
      </w:r>
    </w:p>
    <w:p w:rsidR="00262DA1" w:rsidRPr="005D217A" w:rsidRDefault="00262DA1" w:rsidP="00262DA1">
      <w:pPr>
        <w:rPr>
          <w:b/>
          <w:sz w:val="22"/>
          <w:szCs w:val="22"/>
        </w:rPr>
      </w:pPr>
    </w:p>
    <w:p w:rsidR="00262DA1" w:rsidRDefault="00262DA1" w:rsidP="00262DA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Exchange basic information about home rooms and basic furnishings</w:t>
      </w:r>
    </w:p>
    <w:p w:rsidR="00262DA1" w:rsidRDefault="00262DA1" w:rsidP="00262DA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Interpret and present descriptions of home, room and furnishings</w:t>
      </w:r>
    </w:p>
    <w:p w:rsidR="00262DA1" w:rsidRDefault="00262DA1" w:rsidP="00262DA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Identify the furnishings of a residence and describe their placement</w:t>
      </w:r>
    </w:p>
    <w:p w:rsidR="00262DA1" w:rsidRDefault="00262DA1" w:rsidP="00262DA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Present the layout of a room or residence, including furnishings and their placement</w:t>
      </w:r>
    </w:p>
    <w:p w:rsidR="00262DA1" w:rsidRDefault="00262DA1" w:rsidP="00262DA1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Exchange information about styles of housing and furnishings in a Chinese-speaking country and why th</w:t>
      </w:r>
      <w:r w:rsidR="00667553">
        <w:rPr>
          <w:sz w:val="22"/>
          <w:szCs w:val="22"/>
        </w:rPr>
        <w:t>e</w:t>
      </w:r>
      <w:r>
        <w:rPr>
          <w:sz w:val="22"/>
          <w:szCs w:val="22"/>
        </w:rPr>
        <w:t>y live in this fashion</w:t>
      </w:r>
    </w:p>
    <w:p w:rsidR="00262DA1" w:rsidRPr="001F7407" w:rsidRDefault="00262DA1" w:rsidP="00262DA1">
      <w:pPr>
        <w:numPr>
          <w:ilvl w:val="0"/>
          <w:numId w:val="17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Describe the concept of </w:t>
      </w:r>
      <w:r w:rsidRPr="001F7407">
        <w:rPr>
          <w:i/>
          <w:sz w:val="22"/>
          <w:szCs w:val="22"/>
        </w:rPr>
        <w:t>fengshui</w:t>
      </w:r>
      <w:r>
        <w:rPr>
          <w:sz w:val="22"/>
          <w:szCs w:val="22"/>
        </w:rPr>
        <w:t xml:space="preserve"> in a Chinese-speaking country.</w:t>
      </w:r>
    </w:p>
    <w:p w:rsidR="00262DA1" w:rsidRPr="00667553" w:rsidRDefault="00262DA1" w:rsidP="00262DA1">
      <w:pPr>
        <w:numPr>
          <w:ilvl w:val="0"/>
          <w:numId w:val="17"/>
        </w:numPr>
        <w:rPr>
          <w:i/>
          <w:sz w:val="22"/>
          <w:szCs w:val="22"/>
        </w:rPr>
      </w:pPr>
      <w:r>
        <w:rPr>
          <w:sz w:val="22"/>
          <w:szCs w:val="22"/>
        </w:rPr>
        <w:t>Compare the lifestyle in a typical Chinese home.</w:t>
      </w:r>
    </w:p>
    <w:p w:rsidR="00667553" w:rsidRPr="000C7BD4" w:rsidRDefault="00667553" w:rsidP="00262DA1">
      <w:pPr>
        <w:numPr>
          <w:ilvl w:val="0"/>
          <w:numId w:val="17"/>
        </w:numPr>
        <w:rPr>
          <w:i/>
          <w:sz w:val="22"/>
          <w:szCs w:val="22"/>
        </w:rPr>
      </w:pPr>
      <w:r>
        <w:rPr>
          <w:sz w:val="22"/>
          <w:szCs w:val="22"/>
        </w:rPr>
        <w:t>Explain the disappearance o</w:t>
      </w:r>
      <w:r w:rsidR="009C39B9">
        <w:rPr>
          <w:sz w:val="22"/>
          <w:szCs w:val="22"/>
        </w:rPr>
        <w:t>f the traditional housing from the perspective of social and economic ch</w:t>
      </w:r>
      <w:r w:rsidR="006A0D85">
        <w:rPr>
          <w:sz w:val="22"/>
          <w:szCs w:val="22"/>
        </w:rPr>
        <w:t>ange in Chinese-speaking country</w:t>
      </w:r>
      <w:r w:rsidR="009C39B9">
        <w:rPr>
          <w:sz w:val="22"/>
          <w:szCs w:val="22"/>
        </w:rPr>
        <w:t>.</w:t>
      </w:r>
    </w:p>
    <w:p w:rsidR="000F3F71" w:rsidRPr="006A0D85" w:rsidRDefault="000C7BD4" w:rsidP="006A0D85">
      <w:pPr>
        <w:numPr>
          <w:ilvl w:val="0"/>
          <w:numId w:val="17"/>
        </w:numPr>
        <w:rPr>
          <w:b/>
        </w:rPr>
      </w:pPr>
      <w:r w:rsidRPr="006A0D85">
        <w:rPr>
          <w:sz w:val="22"/>
          <w:szCs w:val="22"/>
        </w:rPr>
        <w:t xml:space="preserve">Explain </w:t>
      </w:r>
      <w:r w:rsidR="006A0D85" w:rsidRPr="006A0D85">
        <w:rPr>
          <w:sz w:val="22"/>
          <w:szCs w:val="22"/>
        </w:rPr>
        <w:t xml:space="preserve">how the </w:t>
      </w:r>
      <w:r w:rsidR="006A0D85">
        <w:rPr>
          <w:sz w:val="22"/>
          <w:szCs w:val="22"/>
        </w:rPr>
        <w:t>living condition has defined Chinese idea of individual privacy.</w:t>
      </w:r>
    </w:p>
    <w:p w:rsidR="006A0D85" w:rsidRDefault="006A0D85" w:rsidP="006A0D85">
      <w:pPr>
        <w:ind w:left="1080"/>
        <w:rPr>
          <w:b/>
        </w:rPr>
      </w:pPr>
    </w:p>
    <w:p w:rsidR="003726DD" w:rsidRPr="003270C2" w:rsidRDefault="003726DD" w:rsidP="003726DD">
      <w:pPr>
        <w:widowControl w:val="0"/>
        <w:autoSpaceDE w:val="0"/>
        <w:autoSpaceDN w:val="0"/>
        <w:adjustRightInd w:val="0"/>
        <w:spacing w:line="259" w:lineRule="exact"/>
        <w:jc w:val="both"/>
        <w:rPr>
          <w:b/>
          <w:i/>
          <w:iCs/>
        </w:rPr>
      </w:pPr>
      <w:r w:rsidRPr="003270C2">
        <w:rPr>
          <w:b/>
        </w:rPr>
        <w:t xml:space="preserve">IB </w:t>
      </w:r>
      <w:r>
        <w:rPr>
          <w:b/>
        </w:rPr>
        <w:t xml:space="preserve">Course </w:t>
      </w:r>
    </w:p>
    <w:p w:rsidR="000C1EDB" w:rsidRDefault="00DF2664" w:rsidP="003726DD">
      <w:r>
        <w:tab/>
      </w:r>
    </w:p>
    <w:p w:rsidR="00F77695" w:rsidRDefault="00DF2664" w:rsidP="003726DD">
      <w:r>
        <w:t>Based on the new IB language B guide, students in the same class and same grade may not have to be at the same language ph</w:t>
      </w:r>
      <w:r w:rsidR="00811299">
        <w:t>ase. Students can enter another phase based on their own performance</w:t>
      </w:r>
      <w:r w:rsidR="000C1EDB">
        <w:t>s</w:t>
      </w:r>
      <w:r w:rsidR="00811299">
        <w:t xml:space="preserve">. </w:t>
      </w:r>
      <w:r w:rsidR="00037811">
        <w:t>The objectives of each ph</w:t>
      </w:r>
      <w:r w:rsidR="004B0C41">
        <w:t xml:space="preserve">ase will be provided to students. </w:t>
      </w:r>
    </w:p>
    <w:p w:rsidR="00F77695" w:rsidRDefault="00F77695" w:rsidP="003726DD"/>
    <w:p w:rsidR="003726DD" w:rsidRPr="00A13800" w:rsidRDefault="003726DD" w:rsidP="003726DD"/>
    <w:p w:rsidR="003726DD" w:rsidRDefault="00BB6FC2" w:rsidP="003726DD">
      <w:r>
        <w:t>The new guide added the visual interpretation</w:t>
      </w:r>
      <w:r w:rsidR="00370DC2">
        <w:t xml:space="preserve"> to</w:t>
      </w:r>
      <w:r>
        <w:t xml:space="preserve"> </w:t>
      </w:r>
      <w:r w:rsidR="003726DD" w:rsidRPr="00A13800">
        <w:t>the four primary language skills (listening, speaking, reading, and writing)</w:t>
      </w:r>
      <w:r w:rsidR="00370DC2">
        <w:t xml:space="preserve">, and they are </w:t>
      </w:r>
      <w:r w:rsidR="003726DD" w:rsidRPr="00A13800">
        <w:t xml:space="preserve">organized according to </w:t>
      </w:r>
      <w:r w:rsidR="008F7014">
        <w:t>three</w:t>
      </w:r>
      <w:r w:rsidR="003726DD" w:rsidRPr="00A13800">
        <w:t xml:space="preserve"> </w:t>
      </w:r>
      <w:r w:rsidR="00370DC2">
        <w:t xml:space="preserve">distinct but interrelated areas in our curriculum. </w:t>
      </w:r>
      <w:r w:rsidR="003726DD" w:rsidRPr="00A13800">
        <w:t xml:space="preserve">  </w:t>
      </w:r>
    </w:p>
    <w:p w:rsidR="00F848BE" w:rsidRPr="00A13800" w:rsidRDefault="00F848BE" w:rsidP="003726DD"/>
    <w:p w:rsidR="003726DD" w:rsidRPr="00A13800" w:rsidRDefault="003726DD" w:rsidP="003726DD">
      <w:pPr>
        <w:numPr>
          <w:ilvl w:val="0"/>
          <w:numId w:val="16"/>
        </w:numPr>
      </w:pPr>
      <w:r w:rsidRPr="00A13800">
        <w:t xml:space="preserve">Language </w:t>
      </w:r>
      <w:r w:rsidRPr="00A13800">
        <w:tab/>
      </w:r>
      <w:r w:rsidRPr="00A13800">
        <w:tab/>
      </w:r>
      <w:r w:rsidRPr="00A13800">
        <w:tab/>
        <w:t>handling the language system accurately</w:t>
      </w:r>
    </w:p>
    <w:p w:rsidR="003726DD" w:rsidRPr="00A13800" w:rsidRDefault="003726DD" w:rsidP="003726DD">
      <w:pPr>
        <w:ind w:left="2880" w:firstLine="720"/>
      </w:pPr>
      <w:r w:rsidRPr="00A13800">
        <w:t>(grammar, syntax, etc.)</w:t>
      </w:r>
    </w:p>
    <w:p w:rsidR="003726DD" w:rsidRDefault="003726DD" w:rsidP="003726DD">
      <w:pPr>
        <w:numPr>
          <w:ilvl w:val="0"/>
          <w:numId w:val="16"/>
        </w:numPr>
      </w:pPr>
      <w:r w:rsidRPr="00A13800">
        <w:t xml:space="preserve">Cultural interaction </w:t>
      </w:r>
      <w:r w:rsidRPr="00A13800">
        <w:tab/>
      </w:r>
      <w:r>
        <w:tab/>
      </w:r>
      <w:r w:rsidRPr="00A13800">
        <w:t xml:space="preserve">selecting language appropriate to a particular </w:t>
      </w:r>
    </w:p>
    <w:p w:rsidR="003726DD" w:rsidRPr="00A13800" w:rsidRDefault="003726DD" w:rsidP="003726DD">
      <w:pPr>
        <w:ind w:left="2880" w:firstLine="720"/>
      </w:pPr>
      <w:r w:rsidRPr="00A13800">
        <w:t>cultural and social context</w:t>
      </w:r>
    </w:p>
    <w:p w:rsidR="003726DD" w:rsidRPr="00A13800" w:rsidRDefault="003726DD" w:rsidP="003726DD">
      <w:pPr>
        <w:numPr>
          <w:ilvl w:val="0"/>
          <w:numId w:val="16"/>
        </w:numPr>
      </w:pPr>
      <w:r>
        <w:t xml:space="preserve">Message </w:t>
      </w:r>
      <w:r>
        <w:tab/>
      </w:r>
      <w:r>
        <w:tab/>
      </w:r>
      <w:r>
        <w:tab/>
      </w:r>
      <w:r w:rsidRPr="00A13800">
        <w:t>understanding ideas and how they are</w:t>
      </w:r>
    </w:p>
    <w:p w:rsidR="003726DD" w:rsidRPr="00A13800" w:rsidRDefault="003726DD" w:rsidP="003726DD">
      <w:pPr>
        <w:ind w:left="2880" w:firstLine="720"/>
      </w:pPr>
      <w:r w:rsidRPr="00A13800">
        <w:t>organized in order to communicate them</w:t>
      </w:r>
    </w:p>
    <w:p w:rsidR="003726DD" w:rsidRDefault="003726DD" w:rsidP="003726DD">
      <w:pPr>
        <w:ind w:left="2880" w:firstLine="720"/>
      </w:pPr>
      <w:r>
        <w:t>appropriatel</w:t>
      </w:r>
      <w:r w:rsidR="008F7014">
        <w:t>y</w:t>
      </w:r>
    </w:p>
    <w:p w:rsidR="003726DD" w:rsidRPr="00A13800" w:rsidRDefault="00EE1601" w:rsidP="003726DD">
      <w:r>
        <w:t xml:space="preserve">      </w:t>
      </w:r>
    </w:p>
    <w:p w:rsidR="003726DD" w:rsidRPr="00A13800" w:rsidRDefault="003726DD" w:rsidP="003726DD"/>
    <w:p w:rsidR="003726DD" w:rsidRPr="00A13800" w:rsidRDefault="003726DD" w:rsidP="003726DD">
      <w:r w:rsidRPr="00A13800">
        <w:t xml:space="preserve">These three areas are considered equally important and form the basis of the assessment criteria. </w:t>
      </w:r>
    </w:p>
    <w:p w:rsidR="001B1AB2" w:rsidRDefault="001B1AB2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b/>
          <w:sz w:val="22"/>
          <w:szCs w:val="22"/>
        </w:rPr>
      </w:pPr>
    </w:p>
    <w:p w:rsidR="00090087" w:rsidRDefault="00090087" w:rsidP="001B1AB2">
      <w:pPr>
        <w:rPr>
          <w:sz w:val="22"/>
          <w:szCs w:val="22"/>
        </w:rPr>
      </w:pPr>
    </w:p>
    <w:p w:rsidR="001B1AB2" w:rsidRDefault="00F6344B" w:rsidP="001B1AB2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Homework </w:t>
      </w:r>
      <w:r w:rsidR="00090087">
        <w:rPr>
          <w:b/>
          <w:sz w:val="22"/>
          <w:szCs w:val="22"/>
        </w:rPr>
        <w:t xml:space="preserve">and tests will be </w:t>
      </w:r>
      <w:r w:rsidR="001B1AB2">
        <w:rPr>
          <w:b/>
          <w:sz w:val="22"/>
          <w:szCs w:val="22"/>
        </w:rPr>
        <w:t xml:space="preserve">posted on Edline. </w:t>
      </w:r>
    </w:p>
    <w:p w:rsidR="001B1AB2" w:rsidRDefault="001B1AB2" w:rsidP="001B1AB2">
      <w:pPr>
        <w:ind w:left="720"/>
        <w:rPr>
          <w:sz w:val="22"/>
          <w:szCs w:val="22"/>
        </w:rPr>
      </w:pPr>
    </w:p>
    <w:p w:rsidR="001B1AB2" w:rsidRDefault="001B1AB2" w:rsidP="001B1A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Grading Policy</w:t>
      </w:r>
    </w:p>
    <w:p w:rsidR="001B1AB2" w:rsidRDefault="001B1AB2" w:rsidP="001B1AB2">
      <w:pPr>
        <w:rPr>
          <w:b/>
          <w:sz w:val="22"/>
          <w:szCs w:val="22"/>
        </w:rPr>
      </w:pPr>
    </w:p>
    <w:p w:rsidR="001B1AB2" w:rsidRDefault="00546F09" w:rsidP="001B1AB2">
      <w:pPr>
        <w:rPr>
          <w:sz w:val="20"/>
          <w:szCs w:val="20"/>
        </w:rPr>
      </w:pPr>
      <w:r>
        <w:rPr>
          <w:sz w:val="22"/>
          <w:szCs w:val="22"/>
        </w:rPr>
        <w:t xml:space="preserve">A variety of Assessments, </w:t>
      </w:r>
      <w:r w:rsidR="006F3211">
        <w:rPr>
          <w:sz w:val="22"/>
          <w:szCs w:val="22"/>
        </w:rPr>
        <w:t>including formative assessment and summative assessment and oral use of the language (9</w:t>
      </w:r>
      <w:r w:rsidR="001B1AB2">
        <w:rPr>
          <w:sz w:val="22"/>
          <w:szCs w:val="22"/>
        </w:rPr>
        <w:t>0% of the final grade), homework checked for completion (10%)</w:t>
      </w:r>
      <w:r w:rsidR="006F3211">
        <w:rPr>
          <w:sz w:val="22"/>
          <w:szCs w:val="22"/>
        </w:rPr>
        <w:t>.</w:t>
      </w:r>
    </w:p>
    <w:p w:rsidR="006F3211" w:rsidRDefault="006F3211" w:rsidP="001B1AB2">
      <w:pPr>
        <w:outlineLvl w:val="0"/>
        <w:rPr>
          <w:b/>
          <w:sz w:val="22"/>
          <w:szCs w:val="22"/>
        </w:rPr>
      </w:pPr>
    </w:p>
    <w:p w:rsidR="001B1AB2" w:rsidRDefault="001B1AB2" w:rsidP="001B1AB2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Late and Missing work</w:t>
      </w:r>
    </w:p>
    <w:p w:rsidR="001B1AB2" w:rsidRDefault="001B1AB2" w:rsidP="001B1AB2">
      <w:pPr>
        <w:rPr>
          <w:sz w:val="22"/>
          <w:szCs w:val="22"/>
        </w:rPr>
      </w:pPr>
    </w:p>
    <w:p w:rsidR="001B1AB2" w:rsidRDefault="001B1AB2" w:rsidP="001B1A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Graded assignments/projects:</w:t>
      </w:r>
    </w:p>
    <w:p w:rsidR="001B1AB2" w:rsidRDefault="001B1AB2" w:rsidP="001B1AB2">
      <w:pPr>
        <w:rPr>
          <w:sz w:val="22"/>
          <w:szCs w:val="22"/>
        </w:rPr>
      </w:pPr>
      <w:r>
        <w:rPr>
          <w:sz w:val="22"/>
          <w:szCs w:val="22"/>
        </w:rPr>
        <w:t xml:space="preserve">Each assignment will have a due date. This is the date by which the student is expected to submit the assignment. The grade on the assignment will drop by 10 % of the total points if the assignment is not turn in by the due date. The deadline is the last day an assignment will be accepted for a grade. In some cases, the due date and the deadline may be the same. Work not turned in by the deadline will receive a zero. </w:t>
      </w:r>
    </w:p>
    <w:p w:rsidR="001B1AB2" w:rsidRDefault="001B1AB2" w:rsidP="001B1AB2">
      <w:pPr>
        <w:rPr>
          <w:sz w:val="22"/>
          <w:szCs w:val="22"/>
        </w:rPr>
      </w:pPr>
    </w:p>
    <w:p w:rsidR="001B1AB2" w:rsidRDefault="001B1AB2" w:rsidP="001B1A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Homework completion:</w:t>
      </w:r>
    </w:p>
    <w:p w:rsidR="001B1AB2" w:rsidRDefault="001B1AB2" w:rsidP="001B1AB2">
      <w:pPr>
        <w:rPr>
          <w:sz w:val="22"/>
          <w:szCs w:val="22"/>
        </w:rPr>
      </w:pPr>
      <w:r>
        <w:rPr>
          <w:sz w:val="22"/>
          <w:szCs w:val="22"/>
        </w:rPr>
        <w:t xml:space="preserve">Homework is checked and reviewed on the next day in the classroom. </w:t>
      </w:r>
      <w:r>
        <w:rPr>
          <w:b/>
          <w:sz w:val="22"/>
          <w:szCs w:val="22"/>
        </w:rPr>
        <w:t>Students will receive only 50% credit if the assignment is later than the due date or incomplete.</w:t>
      </w:r>
      <w:r>
        <w:rPr>
          <w:sz w:val="22"/>
          <w:szCs w:val="22"/>
        </w:rPr>
        <w:t xml:space="preserve"> Students who miss class will be responsible to turn in homework for check. </w:t>
      </w:r>
    </w:p>
    <w:p w:rsidR="003726DD" w:rsidRDefault="003726DD" w:rsidP="001B1AB2">
      <w:pPr>
        <w:outlineLvl w:val="0"/>
        <w:rPr>
          <w:b/>
          <w:sz w:val="22"/>
          <w:szCs w:val="22"/>
        </w:rPr>
      </w:pPr>
    </w:p>
    <w:p w:rsidR="001B1AB2" w:rsidRDefault="001B1AB2" w:rsidP="001B1AB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Retaking quizzes</w:t>
      </w:r>
    </w:p>
    <w:p w:rsidR="001B1AB2" w:rsidRDefault="001B1AB2" w:rsidP="001B1AB2">
      <w:pPr>
        <w:rPr>
          <w:sz w:val="22"/>
          <w:szCs w:val="22"/>
        </w:rPr>
      </w:pPr>
    </w:p>
    <w:p w:rsidR="001B1AB2" w:rsidRDefault="001B1AB2" w:rsidP="001B1AB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Some quizzes may be taken a second time. In order to retake an assessment, the student must have completed all assignments and attend a re-teach/tutoring session. The day and time for both the tutoring session and the make-up assessment will be previously announced by the teacher and </w:t>
      </w:r>
      <w:r>
        <w:rPr>
          <w:b/>
          <w:sz w:val="22"/>
          <w:szCs w:val="22"/>
        </w:rPr>
        <w:t>only</w:t>
      </w:r>
      <w:r>
        <w:rPr>
          <w:sz w:val="22"/>
          <w:szCs w:val="22"/>
        </w:rPr>
        <w:t xml:space="preserve"> given on that date. </w:t>
      </w:r>
      <w:r>
        <w:rPr>
          <w:b/>
          <w:sz w:val="22"/>
          <w:szCs w:val="22"/>
        </w:rPr>
        <w:t>Unit tests may not be retaken.</w:t>
      </w:r>
    </w:p>
    <w:p w:rsidR="001B1AB2" w:rsidRDefault="001B1AB2" w:rsidP="001B1AB2">
      <w:pPr>
        <w:ind w:left="720" w:hanging="720"/>
        <w:rPr>
          <w:sz w:val="22"/>
          <w:szCs w:val="22"/>
        </w:rPr>
      </w:pPr>
    </w:p>
    <w:p w:rsidR="00954F3E" w:rsidRPr="0015329A" w:rsidRDefault="00954F3E" w:rsidP="001B1AB2">
      <w:pPr>
        <w:rPr>
          <w:sz w:val="22"/>
          <w:szCs w:val="22"/>
        </w:rPr>
      </w:pPr>
    </w:p>
    <w:sectPr w:rsidR="00954F3E" w:rsidRPr="0015329A" w:rsidSect="000A350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55" w:rsidRDefault="004C0455" w:rsidP="000A350A">
      <w:r>
        <w:separator/>
      </w:r>
    </w:p>
  </w:endnote>
  <w:endnote w:type="continuationSeparator" w:id="0">
    <w:p w:rsidR="004C0455" w:rsidRDefault="004C0455" w:rsidP="000A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0A" w:rsidRDefault="000C44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350A" w:rsidRDefault="000A3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55" w:rsidRDefault="004C0455" w:rsidP="000A350A">
      <w:r>
        <w:separator/>
      </w:r>
    </w:p>
  </w:footnote>
  <w:footnote w:type="continuationSeparator" w:id="0">
    <w:p w:rsidR="004C0455" w:rsidRDefault="004C0455" w:rsidP="000A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575"/>
    <w:multiLevelType w:val="hybridMultilevel"/>
    <w:tmpl w:val="1026E64A"/>
    <w:lvl w:ilvl="0" w:tplc="DE4C98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15DF"/>
    <w:multiLevelType w:val="hybridMultilevel"/>
    <w:tmpl w:val="0F708B16"/>
    <w:lvl w:ilvl="0" w:tplc="676878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64193"/>
    <w:multiLevelType w:val="hybridMultilevel"/>
    <w:tmpl w:val="ADCE5E94"/>
    <w:lvl w:ilvl="0" w:tplc="EFAE7E8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4321"/>
    <w:multiLevelType w:val="hybridMultilevel"/>
    <w:tmpl w:val="225C84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64511"/>
    <w:multiLevelType w:val="hybridMultilevel"/>
    <w:tmpl w:val="B662549E"/>
    <w:lvl w:ilvl="0" w:tplc="71A092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23279"/>
    <w:multiLevelType w:val="hybridMultilevel"/>
    <w:tmpl w:val="1A34B734"/>
    <w:lvl w:ilvl="0" w:tplc="D78A748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B350CF"/>
    <w:multiLevelType w:val="hybridMultilevel"/>
    <w:tmpl w:val="4C22392A"/>
    <w:lvl w:ilvl="0" w:tplc="78667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5E25D6"/>
    <w:multiLevelType w:val="hybridMultilevel"/>
    <w:tmpl w:val="1ACC6D08"/>
    <w:lvl w:ilvl="0" w:tplc="59DEFA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EF587F"/>
    <w:multiLevelType w:val="hybridMultilevel"/>
    <w:tmpl w:val="35EE341A"/>
    <w:lvl w:ilvl="0" w:tplc="CFCEB4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87845"/>
    <w:multiLevelType w:val="hybridMultilevel"/>
    <w:tmpl w:val="7842DD8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914AC"/>
    <w:multiLevelType w:val="hybridMultilevel"/>
    <w:tmpl w:val="596C1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B6C3D"/>
    <w:multiLevelType w:val="hybridMultilevel"/>
    <w:tmpl w:val="81C2933C"/>
    <w:lvl w:ilvl="0" w:tplc="0F7ED1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21528"/>
    <w:multiLevelType w:val="hybridMultilevel"/>
    <w:tmpl w:val="61CC4022"/>
    <w:lvl w:ilvl="0" w:tplc="ACFE0C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248BB"/>
    <w:multiLevelType w:val="hybridMultilevel"/>
    <w:tmpl w:val="0B48113A"/>
    <w:lvl w:ilvl="0" w:tplc="3D60DF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54273"/>
    <w:multiLevelType w:val="hybridMultilevel"/>
    <w:tmpl w:val="F43AED4E"/>
    <w:lvl w:ilvl="0" w:tplc="EDA4469A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7"/>
    <w:rsid w:val="00030FF6"/>
    <w:rsid w:val="00037811"/>
    <w:rsid w:val="00056BD0"/>
    <w:rsid w:val="00090087"/>
    <w:rsid w:val="00090446"/>
    <w:rsid w:val="000A350A"/>
    <w:rsid w:val="000C1EDB"/>
    <w:rsid w:val="000C444F"/>
    <w:rsid w:val="000C7BD4"/>
    <w:rsid w:val="000F3F71"/>
    <w:rsid w:val="00110DD0"/>
    <w:rsid w:val="00130ACE"/>
    <w:rsid w:val="0015329A"/>
    <w:rsid w:val="00177CD9"/>
    <w:rsid w:val="001B1AB2"/>
    <w:rsid w:val="001C526B"/>
    <w:rsid w:val="001F7994"/>
    <w:rsid w:val="002164E3"/>
    <w:rsid w:val="00240932"/>
    <w:rsid w:val="00256417"/>
    <w:rsid w:val="00262DA1"/>
    <w:rsid w:val="002B4A6B"/>
    <w:rsid w:val="002E3D3A"/>
    <w:rsid w:val="002E619E"/>
    <w:rsid w:val="00370DC2"/>
    <w:rsid w:val="003726DD"/>
    <w:rsid w:val="003A03C2"/>
    <w:rsid w:val="003A4A9B"/>
    <w:rsid w:val="00411D1B"/>
    <w:rsid w:val="004B0C41"/>
    <w:rsid w:val="004C0455"/>
    <w:rsid w:val="004C3FEA"/>
    <w:rsid w:val="00546F09"/>
    <w:rsid w:val="0056699E"/>
    <w:rsid w:val="005B4556"/>
    <w:rsid w:val="00627AEA"/>
    <w:rsid w:val="00667553"/>
    <w:rsid w:val="0068434A"/>
    <w:rsid w:val="00690067"/>
    <w:rsid w:val="006908C0"/>
    <w:rsid w:val="00695F62"/>
    <w:rsid w:val="006A0D85"/>
    <w:rsid w:val="006C07DA"/>
    <w:rsid w:val="006F0E5C"/>
    <w:rsid w:val="006F3211"/>
    <w:rsid w:val="00746267"/>
    <w:rsid w:val="0076503B"/>
    <w:rsid w:val="007978F0"/>
    <w:rsid w:val="00811299"/>
    <w:rsid w:val="0083601A"/>
    <w:rsid w:val="00884F53"/>
    <w:rsid w:val="008A4717"/>
    <w:rsid w:val="008A5807"/>
    <w:rsid w:val="008E34D0"/>
    <w:rsid w:val="008F7014"/>
    <w:rsid w:val="00944AD7"/>
    <w:rsid w:val="00954F3E"/>
    <w:rsid w:val="009C39B9"/>
    <w:rsid w:val="00AB3161"/>
    <w:rsid w:val="00AB5380"/>
    <w:rsid w:val="00AE2AFA"/>
    <w:rsid w:val="00B433E7"/>
    <w:rsid w:val="00BB6FC2"/>
    <w:rsid w:val="00BD6867"/>
    <w:rsid w:val="00C204E7"/>
    <w:rsid w:val="00C466E2"/>
    <w:rsid w:val="00C972A5"/>
    <w:rsid w:val="00CB0350"/>
    <w:rsid w:val="00D65646"/>
    <w:rsid w:val="00D72C08"/>
    <w:rsid w:val="00D93AFA"/>
    <w:rsid w:val="00DD181B"/>
    <w:rsid w:val="00DF2664"/>
    <w:rsid w:val="00DF459A"/>
    <w:rsid w:val="00E33682"/>
    <w:rsid w:val="00EE1601"/>
    <w:rsid w:val="00F126A6"/>
    <w:rsid w:val="00F6344B"/>
    <w:rsid w:val="00F7044D"/>
    <w:rsid w:val="00F77695"/>
    <w:rsid w:val="00F848BE"/>
    <w:rsid w:val="00F90BA9"/>
    <w:rsid w:val="00FA2F5E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71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726DD"/>
    <w:pPr>
      <w:keepNext/>
      <w:outlineLvl w:val="3"/>
    </w:pPr>
    <w:rPr>
      <w:rFonts w:eastAsia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BD6867"/>
    <w:pPr>
      <w:ind w:left="720"/>
    </w:pPr>
    <w:rPr>
      <w:rFonts w:eastAsia="Times New Roman"/>
      <w:sz w:val="20"/>
      <w:szCs w:val="20"/>
      <w:lang w:eastAsia="en-US"/>
    </w:rPr>
  </w:style>
  <w:style w:type="paragraph" w:styleId="NormalWeb">
    <w:name w:val="Normal (Web)"/>
    <w:basedOn w:val="Normal"/>
    <w:rsid w:val="00CB03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0A3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5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0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26DD"/>
    <w:rPr>
      <w:rFonts w:eastAsia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71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726DD"/>
    <w:pPr>
      <w:keepNext/>
      <w:outlineLvl w:val="3"/>
    </w:pPr>
    <w:rPr>
      <w:rFonts w:eastAsia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BD6867"/>
    <w:pPr>
      <w:ind w:left="720"/>
    </w:pPr>
    <w:rPr>
      <w:rFonts w:eastAsia="Times New Roman"/>
      <w:sz w:val="20"/>
      <w:szCs w:val="20"/>
      <w:lang w:eastAsia="en-US"/>
    </w:rPr>
  </w:style>
  <w:style w:type="paragraph" w:styleId="NormalWeb">
    <w:name w:val="Normal (Web)"/>
    <w:basedOn w:val="Normal"/>
    <w:rsid w:val="00CB03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0A3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5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0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26DD"/>
    <w:rPr>
      <w:rFonts w:eastAsia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2A</vt:lpstr>
    </vt:vector>
  </TitlesOfParts>
  <Company>MCPS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2A</dc:title>
  <dc:creator>Valued Customer</dc:creator>
  <cp:lastModifiedBy>Windows User</cp:lastModifiedBy>
  <cp:revision>2</cp:revision>
  <cp:lastPrinted>2008-08-26T02:23:00Z</cp:lastPrinted>
  <dcterms:created xsi:type="dcterms:W3CDTF">2012-10-16T13:44:00Z</dcterms:created>
  <dcterms:modified xsi:type="dcterms:W3CDTF">2012-10-16T13:44:00Z</dcterms:modified>
</cp:coreProperties>
</file>