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Rockville HS - Art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061523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Graduation Requirements: 1 credit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Each semester course = .5 credit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2.29491233825684" w:lineRule="auto"/>
        <w:ind w:left="10.694427490234375" w:right="9.83642578125" w:firstLine="11.260795593261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Requirements: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One credit in the Fine Arts is required for graduation. Successful completion of the visual arts courses will  fulfill this requirement. All art courses may have financial fees based on consumable supplies (paints, clay, film etc.) Please  refer to the Visual Arts Pathway document for reference.</w:t>
      </w:r>
    </w:p>
    <w:p w:rsidR="00000000" w:rsidDel="00000000" w:rsidP="00000000" w:rsidRDefault="00000000" w:rsidRPr="00000000" w14:paraId="00000005">
      <w:pPr>
        <w:spacing w:line="240" w:lineRule="auto"/>
        <w:jc w:val="center"/>
        <w:rPr>
          <w:rFonts w:ascii="Calibri" w:cs="Calibri" w:eastAsia="Calibri" w:hAnsi="Calibri"/>
          <w:b w:val="1"/>
          <w:sz w:val="20"/>
          <w:szCs w:val="20"/>
        </w:rPr>
      </w:pPr>
      <w:r w:rsidDel="00000000" w:rsidR="00000000" w:rsidRPr="00000000">
        <w:rPr>
          <w:rtl w:val="0"/>
        </w:rPr>
      </w:r>
    </w:p>
    <w:tbl>
      <w:tblPr>
        <w:tblStyle w:val="Table1"/>
        <w:tblW w:w="111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2160"/>
        <w:gridCol w:w="660"/>
        <w:gridCol w:w="6180"/>
        <w:gridCol w:w="720"/>
        <w:tblGridChange w:id="0">
          <w:tblGrid>
            <w:gridCol w:w="1440"/>
            <w:gridCol w:w="2160"/>
            <w:gridCol w:w="660"/>
            <w:gridCol w:w="6180"/>
            <w:gridCol w:w="720"/>
          </w:tblGrid>
        </w:tblGridChange>
      </w:tblGrid>
      <w:tr>
        <w:trPr>
          <w:cantSplit w:val="0"/>
          <w:trHeight w:val="432" w:hRule="atLeast"/>
          <w:tblHeader w:val="0"/>
        </w:trPr>
        <w:tc>
          <w:tcPr>
            <w:shd w:fill="d9d9d9" w:val="clear"/>
            <w:vAlign w:val="center"/>
          </w:tcPr>
          <w:p w:rsidR="00000000" w:rsidDel="00000000" w:rsidP="00000000" w:rsidRDefault="00000000" w:rsidRPr="00000000" w14:paraId="0000000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Course Code</w:t>
            </w:r>
          </w:p>
        </w:tc>
        <w:tc>
          <w:tcPr>
            <w:shd w:fill="d9d9d9" w:val="clear"/>
            <w:vAlign w:val="center"/>
          </w:tcPr>
          <w:p w:rsidR="00000000" w:rsidDel="00000000" w:rsidP="00000000" w:rsidRDefault="00000000" w:rsidRPr="00000000" w14:paraId="0000000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Course Title</w:t>
            </w:r>
          </w:p>
        </w:tc>
        <w:tc>
          <w:tcPr>
            <w:shd w:fill="d9d9d9" w:val="clear"/>
            <w:vAlign w:val="center"/>
          </w:tcPr>
          <w:p w:rsidR="00000000" w:rsidDel="00000000" w:rsidP="00000000" w:rsidRDefault="00000000" w:rsidRPr="00000000" w14:paraId="0000000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GR</w:t>
            </w:r>
          </w:p>
        </w:tc>
        <w:tc>
          <w:tcPr>
            <w:shd w:fill="d9d9d9" w:val="clear"/>
            <w:vAlign w:val="center"/>
          </w:tcPr>
          <w:p w:rsidR="00000000" w:rsidDel="00000000" w:rsidP="00000000" w:rsidRDefault="00000000" w:rsidRPr="00000000" w14:paraId="0000000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shd w:fill="d9d9d9" w:val="clear"/>
            <w:vAlign w:val="center"/>
          </w:tcPr>
          <w:p w:rsidR="00000000" w:rsidDel="00000000" w:rsidP="00000000" w:rsidRDefault="00000000" w:rsidRPr="00000000" w14:paraId="0000000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Fees</w:t>
            </w:r>
          </w:p>
        </w:tc>
      </w:tr>
      <w:tr>
        <w:trPr>
          <w:cantSplit w:val="0"/>
          <w:trHeight w:val="432" w:hRule="atLeast"/>
          <w:tblHeader w:val="0"/>
        </w:trPr>
        <w:tc>
          <w:tcPr>
            <w:vAlign w:val="center"/>
          </w:tcPr>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ART2042 A/B</w:t>
            </w:r>
          </w:p>
        </w:tc>
        <w:tc>
          <w:tcPr>
            <w:vAlign w:val="center"/>
          </w:tcPr>
          <w:p w:rsidR="00000000" w:rsidDel="00000000" w:rsidP="00000000" w:rsidRDefault="00000000" w:rsidRPr="00000000" w14:paraId="0000000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2D Studio Art 1 A/B</w:t>
            </w:r>
          </w:p>
        </w:tc>
        <w:tc>
          <w:tcPr>
            <w:vAlign w:val="center"/>
          </w:tcPr>
          <w:p w:rsidR="00000000" w:rsidDel="00000000" w:rsidP="00000000" w:rsidRDefault="00000000" w:rsidRPr="00000000" w14:paraId="0000000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9-12</w:t>
            </w:r>
          </w:p>
        </w:tc>
        <w:tc>
          <w:tcPr>
            <w:vAlign w:val="center"/>
          </w:tcPr>
          <w:p w:rsidR="00000000" w:rsidDel="00000000" w:rsidP="00000000" w:rsidRDefault="00000000" w:rsidRPr="00000000" w14:paraId="0000000E">
            <w:pPr>
              <w:spacing w:line="240" w:lineRule="auto"/>
              <w:rPr>
                <w:rFonts w:ascii="Calibri" w:cs="Calibri" w:eastAsia="Calibri" w:hAnsi="Calibri"/>
                <w:strike w:val="1"/>
                <w:sz w:val="18"/>
                <w:szCs w:val="18"/>
              </w:rPr>
            </w:pPr>
            <w:r w:rsidDel="00000000" w:rsidR="00000000" w:rsidRPr="00000000">
              <w:rPr>
                <w:sz w:val="18"/>
                <w:szCs w:val="18"/>
                <w:rtl w:val="0"/>
              </w:rPr>
              <w:t xml:space="preserve">Students will develop observational drawing and rendering skills while exploring a variety of media, tools, and techniques.  In addition to drawing, students will have the opportunity to create works of art using conventional and contemporary two-dimensional studio media (e.g. painting, printmaking, collage).  Creative problem-solving skills are developed as students discover how formal qualities and compositional devices are used to make aesthetic choices in artwork that communicates narrative.  Writing, academic language, and critical thinking skills are developed through artist statements, critiques, and the close reading of artworks as text.</w:t>
            </w:r>
            <w:r w:rsidDel="00000000" w:rsidR="00000000" w:rsidRPr="00000000">
              <w:rPr>
                <w:rtl w:val="0"/>
              </w:rPr>
            </w:r>
          </w:p>
        </w:tc>
        <w:tc>
          <w:tcPr>
            <w:vAlign w:val="center"/>
          </w:tcPr>
          <w:p w:rsidR="00000000" w:rsidDel="00000000" w:rsidP="00000000" w:rsidRDefault="00000000" w:rsidRPr="00000000" w14:paraId="0000000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32" w:hRule="atLeast"/>
          <w:tblHeader w:val="0"/>
        </w:trPr>
        <w:tc>
          <w:tcPr>
            <w:vAlign w:val="center"/>
          </w:tcPr>
          <w:p w:rsidR="00000000" w:rsidDel="00000000" w:rsidP="00000000" w:rsidRDefault="00000000" w:rsidRPr="00000000" w14:paraId="0000001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ART2038 A/B</w:t>
            </w:r>
          </w:p>
        </w:tc>
        <w:tc>
          <w:tcPr>
            <w:vAlign w:val="center"/>
          </w:tcPr>
          <w:p w:rsidR="00000000" w:rsidDel="00000000" w:rsidP="00000000" w:rsidRDefault="00000000" w:rsidRPr="00000000" w14:paraId="0000001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Photography 1</w:t>
            </w:r>
          </w:p>
        </w:tc>
        <w:tc>
          <w:tcPr>
            <w:vAlign w:val="center"/>
          </w:tcPr>
          <w:p w:rsidR="00000000" w:rsidDel="00000000" w:rsidP="00000000" w:rsidRDefault="00000000" w:rsidRPr="00000000" w14:paraId="0000001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9-12</w:t>
            </w:r>
          </w:p>
        </w:tc>
        <w:tc>
          <w:tcPr>
            <w:shd w:fill="auto" w:val="clear"/>
            <w:vAlign w:val="center"/>
          </w:tcPr>
          <w:p w:rsidR="00000000" w:rsidDel="00000000" w:rsidP="00000000" w:rsidRDefault="00000000" w:rsidRPr="00000000" w14:paraId="00000013">
            <w:pPr>
              <w:spacing w:line="240" w:lineRule="auto"/>
              <w:rPr>
                <w:sz w:val="18"/>
                <w:szCs w:val="18"/>
              </w:rPr>
            </w:pPr>
            <w:r w:rsidDel="00000000" w:rsidR="00000000" w:rsidRPr="00000000">
              <w:rPr>
                <w:sz w:val="18"/>
                <w:szCs w:val="18"/>
                <w:rtl w:val="0"/>
              </w:rPr>
              <w:t xml:space="preserve">Students will explore the fundamentals of photography (e.g. operating a camera, refining images, and printing photographs) that explore both traditional and contemporary practices and utilize tools that reflect industry standards in preparation for college and career. They will explore how to use formal qualities and compositional devices to make aesthetic choices that communicate narrative in a photograph.  A collection of photographs will be selected and presented to communicate a theme or a personal narrative.  Writing, academic language, and critical thinking skills are developed through artist statements, critiques, and the close reading of photographs as text.</w:t>
            </w:r>
          </w:p>
        </w:tc>
        <w:tc>
          <w:tcPr>
            <w:vAlign w:val="center"/>
          </w:tcPr>
          <w:p w:rsidR="00000000" w:rsidDel="00000000" w:rsidP="00000000" w:rsidRDefault="00000000" w:rsidRPr="00000000" w14:paraId="0000001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432" w:hRule="atLeast"/>
          <w:tblHeader w:val="0"/>
        </w:trPr>
        <w:tc>
          <w:tcPr>
            <w:vAlign w:val="center"/>
          </w:tcPr>
          <w:p w:rsidR="00000000" w:rsidDel="00000000" w:rsidP="00000000" w:rsidRDefault="00000000" w:rsidRPr="00000000" w14:paraId="0000001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ART2045 A/B</w:t>
            </w:r>
          </w:p>
        </w:tc>
        <w:tc>
          <w:tcPr>
            <w:vAlign w:val="center"/>
          </w:tcPr>
          <w:p w:rsidR="00000000" w:rsidDel="00000000" w:rsidP="00000000" w:rsidRDefault="00000000" w:rsidRPr="00000000" w14:paraId="0000001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Ceramics/Sculpture 1 A/B</w:t>
            </w:r>
          </w:p>
          <w:p w:rsidR="00000000" w:rsidDel="00000000" w:rsidP="00000000" w:rsidRDefault="00000000" w:rsidRPr="00000000" w14:paraId="00000017">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8">
            <w:pPr>
              <w:spacing w:line="240" w:lineRule="auto"/>
              <w:jc w:val="center"/>
              <w:rPr>
                <w:rFonts w:ascii="Calibri" w:cs="Calibri" w:eastAsia="Calibri" w:hAnsi="Calibri"/>
                <w:i w:val="1"/>
              </w:rPr>
            </w:pPr>
            <w:r w:rsidDel="00000000" w:rsidR="00000000" w:rsidRPr="00000000">
              <w:rPr>
                <w:rFonts w:ascii="Calibri" w:cs="Calibri" w:eastAsia="Calibri" w:hAnsi="Calibri"/>
                <w:i w:val="1"/>
                <w:color w:val="333333"/>
                <w:rtl w:val="0"/>
              </w:rPr>
              <w:t xml:space="preserve">Prerequisite</w:t>
            </w:r>
            <w:r w:rsidDel="00000000" w:rsidR="00000000" w:rsidRPr="00000000">
              <w:rPr>
                <w:rtl w:val="0"/>
              </w:rPr>
            </w:r>
          </w:p>
          <w:p w:rsidR="00000000" w:rsidDel="00000000" w:rsidP="00000000" w:rsidRDefault="00000000" w:rsidRPr="00000000" w14:paraId="00000019">
            <w:pPr>
              <w:spacing w:line="240" w:lineRule="auto"/>
              <w:jc w:val="center"/>
              <w:rPr>
                <w:rFonts w:ascii="Calibri" w:cs="Calibri" w:eastAsia="Calibri" w:hAnsi="Calibri"/>
              </w:rPr>
            </w:pPr>
            <w:r w:rsidDel="00000000" w:rsidR="00000000" w:rsidRPr="00000000">
              <w:rPr>
                <w:rFonts w:ascii="Calibri" w:cs="Calibri" w:eastAsia="Calibri" w:hAnsi="Calibri"/>
                <w:i w:val="1"/>
                <w:rtl w:val="0"/>
              </w:rPr>
              <w:t xml:space="preserve">A before B</w:t>
            </w:r>
            <w:r w:rsidDel="00000000" w:rsidR="00000000" w:rsidRPr="00000000">
              <w:rPr>
                <w:rtl w:val="0"/>
              </w:rPr>
            </w:r>
          </w:p>
        </w:tc>
        <w:tc>
          <w:tcPr>
            <w:vAlign w:val="center"/>
          </w:tcPr>
          <w:p w:rsidR="00000000" w:rsidDel="00000000" w:rsidP="00000000" w:rsidRDefault="00000000" w:rsidRPr="00000000" w14:paraId="0000001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9-12</w:t>
            </w:r>
          </w:p>
        </w:tc>
        <w:tc>
          <w:tcPr>
            <w:vAlign w:val="center"/>
          </w:tcPr>
          <w:p w:rsidR="00000000" w:rsidDel="00000000" w:rsidP="00000000" w:rsidRDefault="00000000" w:rsidRPr="00000000" w14:paraId="0000001B">
            <w:pPr>
              <w:spacing w:line="240" w:lineRule="auto"/>
              <w:rPr>
                <w:sz w:val="18"/>
                <w:szCs w:val="18"/>
              </w:rPr>
            </w:pPr>
            <w:r w:rsidDel="00000000" w:rsidR="00000000" w:rsidRPr="00000000">
              <w:rPr>
                <w:sz w:val="18"/>
                <w:szCs w:val="18"/>
                <w:rtl w:val="0"/>
              </w:rPr>
              <w:t xml:space="preserve">Students learn basic hand-building techniques and glazing processes. Included are the composition and general characteristics of clay bodies, safe studio practices, craftsmanship, and surveys of significant styles in pottery and ceramic sculpture. An introduction to the wheel may be presented. In addition, there is a focus on sculptural processes using a variety of materials and techniques. Writing and thinking skills are reinforced through journal writing.</w:t>
            </w:r>
          </w:p>
        </w:tc>
        <w:tc>
          <w:tcPr>
            <w:vAlign w:val="center"/>
          </w:tcPr>
          <w:p w:rsidR="00000000" w:rsidDel="00000000" w:rsidP="00000000" w:rsidRDefault="00000000" w:rsidRPr="00000000" w14:paraId="0000001C">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432" w:hRule="atLeast"/>
          <w:tblHeader w:val="0"/>
        </w:trPr>
        <w:tc>
          <w:tcPr>
            <w:vAlign w:val="center"/>
          </w:tcPr>
          <w:p w:rsidR="00000000" w:rsidDel="00000000" w:rsidP="00000000" w:rsidRDefault="00000000" w:rsidRPr="00000000" w14:paraId="0000001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ART2069 A/B</w:t>
            </w:r>
          </w:p>
        </w:tc>
        <w:tc>
          <w:tcPr>
            <w:vAlign w:val="center"/>
          </w:tcPr>
          <w:p w:rsidR="00000000" w:rsidDel="00000000" w:rsidP="00000000" w:rsidRDefault="00000000" w:rsidRPr="00000000" w14:paraId="0000001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Digital Art 1 A/B</w:t>
            </w:r>
          </w:p>
        </w:tc>
        <w:tc>
          <w:tcPr>
            <w:vAlign w:val="center"/>
          </w:tcPr>
          <w:p w:rsidR="00000000" w:rsidDel="00000000" w:rsidP="00000000" w:rsidRDefault="00000000" w:rsidRPr="00000000" w14:paraId="0000001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9-12</w:t>
            </w:r>
          </w:p>
        </w:tc>
        <w:tc>
          <w:tcPr>
            <w:vAlign w:val="center"/>
          </w:tcPr>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Students use the computer as a tool to create portraits, illustrations, commercial/advertising art, and animations. Students discuss ethical and safety issues in the use of computers as an instructional tool. A variety of techniques, processes, and applications are studied. Guest speakers and experts in the field of digital art introduce and describe careers. Students work to develop criteria for judgment of digital artwork. A portfolio of digital art is produced.</w:t>
            </w:r>
          </w:p>
        </w:tc>
        <w:tc>
          <w:tcPr>
            <w:vAlign w:val="center"/>
          </w:tcPr>
          <w:p w:rsidR="00000000" w:rsidDel="00000000" w:rsidP="00000000" w:rsidRDefault="00000000" w:rsidRPr="00000000" w14:paraId="0000002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170" w:hRule="atLeast"/>
          <w:tblHeader w:val="0"/>
        </w:trPr>
        <w:tc>
          <w:tcPr>
            <w:gridSpan w:val="5"/>
            <w:tcBorders>
              <w:left w:color="000000" w:space="0" w:sz="0" w:val="nil"/>
              <w:right w:color="000000" w:space="0" w:sz="0" w:val="nil"/>
            </w:tcBorders>
            <w:vAlign w:val="center"/>
          </w:tcPr>
          <w:p w:rsidR="00000000" w:rsidDel="00000000" w:rsidP="00000000" w:rsidRDefault="00000000" w:rsidRPr="00000000" w14:paraId="00000022">
            <w:pPr>
              <w:spacing w:line="240" w:lineRule="auto"/>
              <w:jc w:val="center"/>
              <w:rPr>
                <w:sz w:val="18"/>
                <w:szCs w:val="18"/>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02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ART2031 A/B</w:t>
            </w:r>
          </w:p>
          <w:p w:rsidR="00000000" w:rsidDel="00000000" w:rsidP="00000000" w:rsidRDefault="00000000" w:rsidRPr="00000000" w14:paraId="00000028">
            <w:pPr>
              <w:spacing w:line="240" w:lineRule="auto"/>
              <w:jc w:val="center"/>
              <w:rPr>
                <w:rFonts w:ascii="Calibri" w:cs="Calibri" w:eastAsia="Calibri" w:hAnsi="Calibri"/>
                <w:strike w:val="1"/>
              </w:rPr>
            </w:pPr>
            <w:r w:rsidDel="00000000" w:rsidR="00000000" w:rsidRPr="00000000">
              <w:rPr>
                <w:rtl w:val="0"/>
              </w:rPr>
            </w:r>
          </w:p>
        </w:tc>
        <w:tc>
          <w:tcPr>
            <w:vAlign w:val="center"/>
          </w:tcPr>
          <w:p w:rsidR="00000000" w:rsidDel="00000000" w:rsidP="00000000" w:rsidRDefault="00000000" w:rsidRPr="00000000" w14:paraId="00000029">
            <w:pPr>
              <w:spacing w:line="240" w:lineRule="auto"/>
              <w:jc w:val="cente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Advanced 2D-Studio Art 2 A/B</w:t>
            </w:r>
          </w:p>
          <w:p w:rsidR="00000000" w:rsidDel="00000000" w:rsidP="00000000" w:rsidRDefault="00000000" w:rsidRPr="00000000" w14:paraId="0000002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(Honors)</w:t>
            </w:r>
          </w:p>
          <w:p w:rsidR="00000000" w:rsidDel="00000000" w:rsidP="00000000" w:rsidRDefault="00000000" w:rsidRPr="00000000" w14:paraId="0000002C">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jc w:val="center"/>
              <w:rPr>
                <w:rFonts w:ascii="Calibri" w:cs="Calibri" w:eastAsia="Calibri" w:hAnsi="Calibri"/>
                <w:i w:val="1"/>
              </w:rPr>
            </w:pPr>
            <w:r w:rsidDel="00000000" w:rsidR="00000000" w:rsidRPr="00000000">
              <w:rPr>
                <w:rFonts w:ascii="Calibri" w:cs="Calibri" w:eastAsia="Calibri" w:hAnsi="Calibri"/>
                <w:i w:val="1"/>
                <w:color w:val="333333"/>
                <w:rtl w:val="0"/>
              </w:rPr>
              <w:t xml:space="preserve">Prerequisite</w:t>
            </w:r>
            <w:r w:rsidDel="00000000" w:rsidR="00000000" w:rsidRPr="00000000">
              <w:rPr>
                <w:rFonts w:ascii="Calibri" w:cs="Calibri" w:eastAsia="Calibri" w:hAnsi="Calibri"/>
                <w:i w:val="1"/>
                <w:rtl w:val="0"/>
              </w:rPr>
              <w:br w:type="textWrapping"/>
              <w:t xml:space="preserve"> 2D-Studio Art 1 A/B</w:t>
            </w:r>
          </w:p>
        </w:tc>
        <w:tc>
          <w:tcPr>
            <w:vAlign w:val="center"/>
          </w:tcPr>
          <w:p w:rsidR="00000000" w:rsidDel="00000000" w:rsidP="00000000" w:rsidRDefault="00000000" w:rsidRPr="00000000" w14:paraId="0000002E">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10-12</w:t>
            </w:r>
          </w:p>
        </w:tc>
        <w:tc>
          <w:tcPr>
            <w:vAlign w:val="center"/>
          </w:tcPr>
          <w:p w:rsidR="00000000" w:rsidDel="00000000" w:rsidP="00000000" w:rsidRDefault="00000000" w:rsidRPr="00000000" w14:paraId="0000002F">
            <w:pPr>
              <w:spacing w:line="240" w:lineRule="auto"/>
              <w:rPr>
                <w:sz w:val="18"/>
                <w:szCs w:val="18"/>
              </w:rPr>
            </w:pPr>
            <w:r w:rsidDel="00000000" w:rsidR="00000000" w:rsidRPr="00000000">
              <w:rPr>
                <w:sz w:val="18"/>
                <w:szCs w:val="18"/>
                <w:rtl w:val="0"/>
              </w:rPr>
              <w:t xml:space="preserve">Students continue building a portfolio of artwork and an art journal. Personal style emerges through the selection of media, subject matter and art forms used to solve visual problems. Reading assignments, group critiques, and visuals are used to help students develop an aesthetic vocabulary and an appreciation for art as an expression of human experience.</w:t>
            </w:r>
          </w:p>
        </w:tc>
        <w:tc>
          <w:tcPr>
            <w:vAlign w:val="center"/>
          </w:tcPr>
          <w:p w:rsidR="00000000" w:rsidDel="00000000" w:rsidP="00000000" w:rsidRDefault="00000000" w:rsidRPr="00000000" w14:paraId="0000003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77" w:hRule="atLeast"/>
          <w:tblHeader w:val="0"/>
        </w:trPr>
        <w:tc>
          <w:tcPr>
            <w:vAlign w:val="center"/>
          </w:tcPr>
          <w:p w:rsidR="00000000" w:rsidDel="00000000" w:rsidP="00000000" w:rsidRDefault="00000000" w:rsidRPr="00000000" w14:paraId="00000031">
            <w:pPr>
              <w:spacing w:line="240" w:lineRule="auto"/>
              <w:jc w:val="center"/>
              <w:rPr>
                <w:rFonts w:ascii="Calibri" w:cs="Calibri" w:eastAsia="Calibri" w:hAnsi="Calibri"/>
                <w:strike w:val="1"/>
              </w:rPr>
            </w:pPr>
            <w:r w:rsidDel="00000000" w:rsidR="00000000" w:rsidRPr="00000000">
              <w:rPr>
                <w:rFonts w:ascii="Calibri" w:cs="Calibri" w:eastAsia="Calibri" w:hAnsi="Calibri"/>
                <w:rtl w:val="0"/>
              </w:rPr>
              <w:t xml:space="preserve">ART2046 A/B</w:t>
            </w:r>
            <w:r w:rsidDel="00000000" w:rsidR="00000000" w:rsidRPr="00000000">
              <w:rPr>
                <w:rtl w:val="0"/>
              </w:rPr>
            </w:r>
          </w:p>
        </w:tc>
        <w:tc>
          <w:tcPr>
            <w:vAlign w:val="center"/>
          </w:tcPr>
          <w:p w:rsidR="00000000" w:rsidDel="00000000" w:rsidP="00000000" w:rsidRDefault="00000000" w:rsidRPr="00000000" w14:paraId="0000003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Advanced Ceramics/Sculpture 2</w:t>
            </w:r>
          </w:p>
          <w:p w:rsidR="00000000" w:rsidDel="00000000" w:rsidP="00000000" w:rsidRDefault="00000000" w:rsidRPr="00000000" w14:paraId="0000003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(Honors)</w:t>
            </w:r>
          </w:p>
          <w:p w:rsidR="00000000" w:rsidDel="00000000" w:rsidP="00000000" w:rsidRDefault="00000000" w:rsidRPr="00000000" w14:paraId="00000034">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5">
            <w:pPr>
              <w:spacing w:line="240" w:lineRule="auto"/>
              <w:jc w:val="center"/>
              <w:rPr>
                <w:rFonts w:ascii="Calibri" w:cs="Calibri" w:eastAsia="Calibri" w:hAnsi="Calibri"/>
                <w:i w:val="1"/>
              </w:rPr>
            </w:pPr>
            <w:r w:rsidDel="00000000" w:rsidR="00000000" w:rsidRPr="00000000">
              <w:rPr>
                <w:rFonts w:ascii="Calibri" w:cs="Calibri" w:eastAsia="Calibri" w:hAnsi="Calibri"/>
                <w:i w:val="1"/>
                <w:color w:val="333333"/>
                <w:rtl w:val="0"/>
              </w:rPr>
              <w:t xml:space="preserve">Prerequisite</w:t>
            </w:r>
            <w:r w:rsidDel="00000000" w:rsidR="00000000" w:rsidRPr="00000000">
              <w:rPr>
                <w:rtl w:val="0"/>
              </w:rPr>
            </w:r>
          </w:p>
          <w:p w:rsidR="00000000" w:rsidDel="00000000" w:rsidP="00000000" w:rsidRDefault="00000000" w:rsidRPr="00000000" w14:paraId="00000036">
            <w:pPr>
              <w:spacing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Ceramics 1</w:t>
            </w:r>
          </w:p>
        </w:tc>
        <w:tc>
          <w:tcPr>
            <w:vAlign w:val="center"/>
          </w:tcPr>
          <w:p w:rsidR="00000000" w:rsidDel="00000000" w:rsidP="00000000" w:rsidRDefault="00000000" w:rsidRPr="00000000" w14:paraId="00000037">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10-12</w:t>
            </w:r>
          </w:p>
        </w:tc>
        <w:tc>
          <w:tcPr>
            <w:vAlign w:val="center"/>
          </w:tcPr>
          <w:p w:rsidR="00000000" w:rsidDel="00000000" w:rsidP="00000000" w:rsidRDefault="00000000" w:rsidRPr="00000000" w14:paraId="00000038">
            <w:pPr>
              <w:spacing w:line="240" w:lineRule="auto"/>
              <w:rPr>
                <w:sz w:val="18"/>
                <w:szCs w:val="18"/>
              </w:rPr>
            </w:pPr>
            <w:r w:rsidDel="00000000" w:rsidR="00000000" w:rsidRPr="00000000">
              <w:rPr>
                <w:sz w:val="18"/>
                <w:szCs w:val="18"/>
                <w:rtl w:val="0"/>
              </w:rPr>
              <w:t xml:space="preserve">Students create original artwork inspired by natural and historically significant ceramic forms. Students study the formulation and firing characteristics of basic glazes, additional techniques for throwing on the pottery wheel, kiln theory, craftsmanship and safe studio practices. Students apply decoration techniques such as using overglazes, underglazes, and patina methods and learn to stack and monitor the kiln.</w:t>
            </w:r>
          </w:p>
        </w:tc>
        <w:tc>
          <w:tcPr>
            <w:vAlign w:val="center"/>
          </w:tcPr>
          <w:p w:rsidR="00000000" w:rsidDel="00000000" w:rsidP="00000000" w:rsidRDefault="00000000" w:rsidRPr="00000000" w14:paraId="0000003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77" w:hRule="atLeast"/>
          <w:tblHeader w:val="0"/>
        </w:trPr>
        <w:tc>
          <w:tcPr>
            <w:vAlign w:val="center"/>
          </w:tcPr>
          <w:p w:rsidR="00000000" w:rsidDel="00000000" w:rsidP="00000000" w:rsidRDefault="00000000" w:rsidRPr="00000000" w14:paraId="0000003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ART2070 A/B </w:t>
            </w:r>
          </w:p>
        </w:tc>
        <w:tc>
          <w:tcPr>
            <w:vAlign w:val="center"/>
          </w:tcPr>
          <w:p w:rsidR="00000000" w:rsidDel="00000000" w:rsidP="00000000" w:rsidRDefault="00000000" w:rsidRPr="00000000" w14:paraId="0000003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Advanced Digital Art 2 A/B </w:t>
            </w:r>
          </w:p>
          <w:p w:rsidR="00000000" w:rsidDel="00000000" w:rsidP="00000000" w:rsidRDefault="00000000" w:rsidRPr="00000000" w14:paraId="0000003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(Honors)</w:t>
            </w:r>
          </w:p>
          <w:p w:rsidR="00000000" w:rsidDel="00000000" w:rsidP="00000000" w:rsidRDefault="00000000" w:rsidRPr="00000000" w14:paraId="0000003D">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E">
            <w:pPr>
              <w:spacing w:line="240" w:lineRule="auto"/>
              <w:jc w:val="center"/>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Prerequisite</w:t>
            </w:r>
          </w:p>
          <w:p w:rsidR="00000000" w:rsidDel="00000000" w:rsidP="00000000" w:rsidRDefault="00000000" w:rsidRPr="00000000" w14:paraId="0000003F">
            <w:pPr>
              <w:spacing w:line="240" w:lineRule="auto"/>
              <w:jc w:val="center"/>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Digital Art 1</w:t>
            </w:r>
          </w:p>
        </w:tc>
        <w:tc>
          <w:tcPr>
            <w:vAlign w:val="center"/>
          </w:tcPr>
          <w:p w:rsidR="00000000" w:rsidDel="00000000" w:rsidP="00000000" w:rsidRDefault="00000000" w:rsidRPr="00000000" w14:paraId="00000040">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10-12</w:t>
            </w:r>
          </w:p>
        </w:tc>
        <w:tc>
          <w:tcPr>
            <w:vAlign w:val="center"/>
          </w:tcPr>
          <w:p w:rsidR="00000000" w:rsidDel="00000000" w:rsidP="00000000" w:rsidRDefault="00000000" w:rsidRPr="00000000" w14:paraId="00000041">
            <w:pPr>
              <w:spacing w:line="240" w:lineRule="auto"/>
              <w:rPr>
                <w:rFonts w:ascii="Calibri" w:cs="Calibri" w:eastAsia="Calibri" w:hAnsi="Calibri"/>
                <w:sz w:val="18"/>
                <w:szCs w:val="18"/>
              </w:rPr>
            </w:pPr>
            <w:r w:rsidDel="00000000" w:rsidR="00000000" w:rsidRPr="00000000">
              <w:rPr>
                <w:sz w:val="18"/>
                <w:szCs w:val="18"/>
                <w:rtl w:val="0"/>
              </w:rPr>
              <w:t xml:space="preserve">This advanced level course provides opportunities to refine and master digital hardware and software platforms that reflect contemporary practices and industry standards to prepare for college and career. Students will experiment compositional structures, concepts, and artmaking approaches to communicate personal perceptions in original works.  They will analyze how visual imagery influences understanding of and responses to the world.  Students develop critical thinking skills when interpreting and evaluating digital artwork by synthesizing both technical and aesthetic characteristics of the media.  Writing, academic language, and critical thinking skills are developed through artist statements, critiques, and the close reading of digital artworks as text.</w:t>
            </w:r>
            <w:r w:rsidDel="00000000" w:rsidR="00000000" w:rsidRPr="00000000">
              <w:rPr>
                <w:rtl w:val="0"/>
              </w:rPr>
            </w:r>
          </w:p>
        </w:tc>
        <w:tc>
          <w:tcPr>
            <w:vAlign w:val="center"/>
          </w:tcPr>
          <w:p w:rsidR="00000000" w:rsidDel="00000000" w:rsidP="00000000" w:rsidRDefault="00000000" w:rsidRPr="00000000" w14:paraId="0000004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77" w:hRule="atLeast"/>
          <w:tblHeader w:val="0"/>
        </w:trPr>
        <w:tc>
          <w:tcPr>
            <w:vAlign w:val="center"/>
          </w:tcPr>
          <w:p w:rsidR="00000000" w:rsidDel="00000000" w:rsidP="00000000" w:rsidRDefault="00000000" w:rsidRPr="00000000" w14:paraId="0000004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ART2039 A/B</w:t>
            </w:r>
          </w:p>
        </w:tc>
        <w:tc>
          <w:tcPr>
            <w:vAlign w:val="center"/>
          </w:tcPr>
          <w:p w:rsidR="00000000" w:rsidDel="00000000" w:rsidP="00000000" w:rsidRDefault="00000000" w:rsidRPr="00000000" w14:paraId="0000004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Advanced Photography 2 A/B</w:t>
            </w:r>
          </w:p>
          <w:p w:rsidR="00000000" w:rsidDel="00000000" w:rsidP="00000000" w:rsidRDefault="00000000" w:rsidRPr="00000000" w14:paraId="0000004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(Honors)</w:t>
            </w:r>
          </w:p>
          <w:p w:rsidR="00000000" w:rsidDel="00000000" w:rsidP="00000000" w:rsidRDefault="00000000" w:rsidRPr="00000000" w14:paraId="00000046">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7">
            <w:pPr>
              <w:spacing w:line="240" w:lineRule="auto"/>
              <w:jc w:val="center"/>
              <w:rPr>
                <w:rFonts w:ascii="Calibri" w:cs="Calibri" w:eastAsia="Calibri" w:hAnsi="Calibri"/>
                <w:b w:val="1"/>
              </w:rPr>
            </w:pPr>
            <w:r w:rsidDel="00000000" w:rsidR="00000000" w:rsidRPr="00000000">
              <w:rPr>
                <w:rFonts w:ascii="Calibri" w:cs="Calibri" w:eastAsia="Calibri" w:hAnsi="Calibri"/>
                <w:i w:val="1"/>
                <w:color w:val="333333"/>
                <w:rtl w:val="0"/>
              </w:rPr>
              <w:t xml:space="preserve">Prerequisite</w:t>
            </w:r>
            <w:r w:rsidDel="00000000" w:rsidR="00000000" w:rsidRPr="00000000">
              <w:rPr>
                <w:rtl w:val="0"/>
              </w:rPr>
            </w:r>
          </w:p>
          <w:p w:rsidR="00000000" w:rsidDel="00000000" w:rsidP="00000000" w:rsidRDefault="00000000" w:rsidRPr="00000000" w14:paraId="00000048">
            <w:pPr>
              <w:spacing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Photo 1</w:t>
            </w:r>
          </w:p>
        </w:tc>
        <w:tc>
          <w:tcPr>
            <w:vAlign w:val="center"/>
          </w:tcPr>
          <w:p w:rsidR="00000000" w:rsidDel="00000000" w:rsidP="00000000" w:rsidRDefault="00000000" w:rsidRPr="00000000" w14:paraId="00000049">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10-12</w:t>
            </w:r>
          </w:p>
        </w:tc>
        <w:tc>
          <w:tcPr>
            <w:vAlign w:val="center"/>
          </w:tcPr>
          <w:p w:rsidR="00000000" w:rsidDel="00000000" w:rsidP="00000000" w:rsidRDefault="00000000" w:rsidRPr="00000000" w14:paraId="0000004A">
            <w:pPr>
              <w:spacing w:line="240" w:lineRule="auto"/>
              <w:rPr>
                <w:rFonts w:ascii="Calibri" w:cs="Calibri" w:eastAsia="Calibri" w:hAnsi="Calibri"/>
                <w:sz w:val="16"/>
                <w:szCs w:val="16"/>
              </w:rPr>
            </w:pPr>
            <w:r w:rsidDel="00000000" w:rsidR="00000000" w:rsidRPr="00000000">
              <w:rPr>
                <w:sz w:val="18"/>
                <w:szCs w:val="18"/>
                <w:rtl w:val="0"/>
              </w:rPr>
              <w:t xml:space="preserve">This course focuses on portfolio development by refining skills and mastering the digital tools and technology needed to edit and manipulate photographs.  In addition, students will experiment with traditional and contemporary forms of photography, compositional structures, concepts, art-making approaches to communicate personal perceptions in original works.  They will analyze how visual imagery influences understanding of and responses to the world.  Students develop critical thinking skills when interpreting and evaluating photographs by synthesizing both technical and aesthetic characteristics of the media.  Writing, academic language, and critical thinking skills are developed through artist statements, critiques, and the close reading of artworks as text.</w:t>
            </w:r>
            <w:r w:rsidDel="00000000" w:rsidR="00000000" w:rsidRPr="00000000">
              <w:rPr>
                <w:rtl w:val="0"/>
              </w:rPr>
            </w:r>
          </w:p>
        </w:tc>
        <w:tc>
          <w:tcPr>
            <w:vAlign w:val="center"/>
          </w:tcPr>
          <w:p w:rsidR="00000000" w:rsidDel="00000000" w:rsidP="00000000" w:rsidRDefault="00000000" w:rsidRPr="00000000" w14:paraId="0000004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220" w:hRule="atLeast"/>
          <w:tblHeader w:val="0"/>
        </w:trPr>
        <w:tc>
          <w:tcPr>
            <w:gridSpan w:val="5"/>
            <w:vAlign w:val="center"/>
          </w:tcPr>
          <w:p w:rsidR="00000000" w:rsidDel="00000000" w:rsidP="00000000" w:rsidRDefault="00000000" w:rsidRPr="00000000" w14:paraId="0000004C">
            <w:pPr>
              <w:spacing w:line="240" w:lineRule="auto"/>
              <w:jc w:val="center"/>
              <w:rPr>
                <w:rFonts w:ascii="Calibri" w:cs="Calibri" w:eastAsia="Calibri" w:hAnsi="Calibri"/>
                <w:sz w:val="18"/>
                <w:szCs w:val="18"/>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ART2032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Advanced 2-D Studio Art 3 A/B</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(Honors)</w:t>
            </w:r>
          </w:p>
          <w:p w:rsidR="00000000" w:rsidDel="00000000" w:rsidP="00000000" w:rsidRDefault="00000000" w:rsidRPr="00000000" w14:paraId="00000054">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Prerequisite</w:t>
            </w:r>
          </w:p>
          <w:p w:rsidR="00000000" w:rsidDel="00000000" w:rsidP="00000000" w:rsidRDefault="00000000" w:rsidRPr="00000000" w14:paraId="00000056">
            <w:pPr>
              <w:widowControl w:val="0"/>
              <w:spacing w:line="240" w:lineRule="auto"/>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2-D Studio Art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sz w:val="18"/>
                <w:szCs w:val="18"/>
              </w:rPr>
            </w:pPr>
            <w:r w:rsidDel="00000000" w:rsidR="00000000" w:rsidRPr="00000000">
              <w:rPr>
                <w:sz w:val="18"/>
                <w:szCs w:val="18"/>
                <w:rtl w:val="0"/>
              </w:rPr>
              <w:t xml:space="preserve">Students focus on a medium and art form of their choice, using both assigned and self-selected subject matter. They participate in group critiques and present their work in a portfolio and in a one-person show. They participate in group discussions in which they analyze significant works of art and periods of art history. Museum field trips and talks with visiting artists may be arranged.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ART2047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Advanced Ceramics/Sculpture 3 A/B </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(Honors)</w:t>
            </w:r>
          </w:p>
          <w:p w:rsidR="00000000" w:rsidDel="00000000" w:rsidP="00000000" w:rsidRDefault="00000000" w:rsidRPr="00000000" w14:paraId="0000005D">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Prerequisite</w:t>
            </w:r>
          </w:p>
          <w:p w:rsidR="00000000" w:rsidDel="00000000" w:rsidP="00000000" w:rsidRDefault="00000000" w:rsidRPr="00000000" w14:paraId="0000005F">
            <w:pPr>
              <w:spacing w:line="240" w:lineRule="auto"/>
              <w:rPr>
                <w:rFonts w:ascii="Calibri" w:cs="Calibri" w:eastAsia="Calibri" w:hAnsi="Calibri"/>
                <w:i w:val="1"/>
                <w:color w:val="333333"/>
              </w:rPr>
            </w:pPr>
            <w:r w:rsidDel="00000000" w:rsidR="00000000" w:rsidRPr="00000000">
              <w:rPr>
                <w:rFonts w:ascii="Calibri" w:cs="Calibri" w:eastAsia="Calibri" w:hAnsi="Calibri"/>
                <w:i w:val="1"/>
                <w:rtl w:val="0"/>
              </w:rPr>
              <w:t xml:space="preserve">Ceramics/ Sculpture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rFonts w:ascii="Calibri" w:cs="Calibri" w:eastAsia="Calibri" w:hAnsi="Calibri"/>
                <w:sz w:val="18"/>
                <w:szCs w:val="18"/>
              </w:rPr>
            </w:pPr>
            <w:r w:rsidDel="00000000" w:rsidR="00000000" w:rsidRPr="00000000">
              <w:rPr>
                <w:sz w:val="18"/>
                <w:szCs w:val="18"/>
                <w:rtl w:val="0"/>
              </w:rPr>
              <w:t xml:space="preserve">Students study the works of contemporary potters and sculptors in terms of form, finish, and conceptual statement. Students create a series of forms that reflect a common source or theme. They combine handmade and wheel-thrown clay forms to create pottery or sculpture that reflects personal meaning. Writing and thinking skills are reinforced through journaling. Group critiques are conducted. Health hazards are reviewed.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jc w:val="center"/>
              <w:rPr>
                <w:rFonts w:ascii="Calibri" w:cs="Calibri" w:eastAsia="Calibri" w:hAnsi="Calibri"/>
              </w:rPr>
            </w:pPr>
            <w:r w:rsidDel="00000000" w:rsidR="00000000" w:rsidRPr="00000000">
              <w:rPr>
                <w:rtl w:val="0"/>
              </w:rPr>
            </w:r>
          </w:p>
        </w:tc>
      </w:tr>
      <w:tr>
        <w:trPr>
          <w:cantSplit w:val="0"/>
          <w:trHeight w:val="220" w:hRule="atLeast"/>
          <w:tblHeader w:val="0"/>
        </w:trPr>
        <w:tc>
          <w:tcPr>
            <w:gridSpan w:val="5"/>
            <w:vAlign w:val="center"/>
          </w:tcPr>
          <w:p w:rsidR="00000000" w:rsidDel="00000000" w:rsidP="00000000" w:rsidRDefault="00000000" w:rsidRPr="00000000" w14:paraId="00000063">
            <w:pPr>
              <w:spacing w:line="240" w:lineRule="auto"/>
              <w:jc w:val="center"/>
              <w:rPr>
                <w:rFonts w:ascii="Calibri" w:cs="Calibri" w:eastAsia="Calibri" w:hAnsi="Calibri"/>
                <w:sz w:val="18"/>
                <w:szCs w:val="18"/>
              </w:rPr>
            </w:pPr>
            <w:r w:rsidDel="00000000" w:rsidR="00000000" w:rsidRPr="00000000">
              <w:rPr>
                <w:rtl w:val="0"/>
              </w:rPr>
            </w:r>
          </w:p>
        </w:tc>
      </w:tr>
      <w:tr>
        <w:trPr>
          <w:cantSplit w:val="0"/>
          <w:trHeight w:val="1412" w:hRule="atLeast"/>
          <w:tblHeader w:val="0"/>
        </w:trPr>
        <w:tc>
          <w:tcPr>
            <w:vAlign w:val="center"/>
          </w:tcPr>
          <w:p w:rsidR="00000000" w:rsidDel="00000000" w:rsidP="00000000" w:rsidRDefault="00000000" w:rsidRPr="00000000" w14:paraId="0000006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ART2066 A/B</w:t>
            </w:r>
          </w:p>
        </w:tc>
        <w:tc>
          <w:tcPr>
            <w:vAlign w:val="center"/>
          </w:tcPr>
          <w:p w:rsidR="00000000" w:rsidDel="00000000" w:rsidP="00000000" w:rsidRDefault="00000000" w:rsidRPr="00000000" w14:paraId="0000006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AP 3D Art &amp; Design A/B</w:t>
            </w:r>
          </w:p>
          <w:p w:rsidR="00000000" w:rsidDel="00000000" w:rsidP="00000000" w:rsidRDefault="00000000" w:rsidRPr="00000000" w14:paraId="0000006A">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jc w:val="center"/>
              <w:rPr>
                <w:rFonts w:ascii="Calibri" w:cs="Calibri" w:eastAsia="Calibri" w:hAnsi="Calibri"/>
                <w:i w:val="1"/>
              </w:rPr>
            </w:pPr>
            <w:r w:rsidDel="00000000" w:rsidR="00000000" w:rsidRPr="00000000">
              <w:rPr>
                <w:rFonts w:ascii="Calibri" w:cs="Calibri" w:eastAsia="Calibri" w:hAnsi="Calibri"/>
                <w:i w:val="1"/>
                <w:color w:val="333333"/>
                <w:rtl w:val="0"/>
              </w:rPr>
              <w:t xml:space="preserve">Prerequisite</w:t>
            </w:r>
            <w:r w:rsidDel="00000000" w:rsidR="00000000" w:rsidRPr="00000000">
              <w:rPr>
                <w:rtl w:val="0"/>
              </w:rPr>
            </w:r>
          </w:p>
          <w:p w:rsidR="00000000" w:rsidDel="00000000" w:rsidP="00000000" w:rsidRDefault="00000000" w:rsidRPr="00000000" w14:paraId="0000006C">
            <w:pPr>
              <w:spacing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Ceramics/ Sculpture 1</w:t>
              <w:br w:type="textWrapping"/>
              <w:t xml:space="preserve">(Semester A and B)</w:t>
            </w:r>
          </w:p>
          <w:p w:rsidR="00000000" w:rsidDel="00000000" w:rsidP="00000000" w:rsidRDefault="00000000" w:rsidRPr="00000000" w14:paraId="0000006D">
            <w:pPr>
              <w:spacing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AND</w:t>
            </w:r>
          </w:p>
          <w:p w:rsidR="00000000" w:rsidDel="00000000" w:rsidP="00000000" w:rsidRDefault="00000000" w:rsidRPr="00000000" w14:paraId="0000006E">
            <w:pPr>
              <w:spacing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Ceramics/ Sculpture 2 (Semester A and B)</w:t>
            </w:r>
          </w:p>
        </w:tc>
        <w:tc>
          <w:tcPr>
            <w:vAlign w:val="center"/>
          </w:tcPr>
          <w:p w:rsidR="00000000" w:rsidDel="00000000" w:rsidP="00000000" w:rsidRDefault="00000000" w:rsidRPr="00000000" w14:paraId="0000006F">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11-12</w:t>
            </w:r>
          </w:p>
        </w:tc>
        <w:tc>
          <w:tcPr>
            <w:vAlign w:val="center"/>
          </w:tcPr>
          <w:p w:rsidR="00000000" w:rsidDel="00000000" w:rsidP="00000000" w:rsidRDefault="00000000" w:rsidRPr="00000000" w14:paraId="0000007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individualized program focuses on art projects that demonstrate the competencies expected of Advanced Placement art applicants, as identified by the College Board. Students carry out a sustained investigation of a visual idea or concept of their choice as they document their experimentation with materials and processes. Through research projects, peer and group critiques, and guidance from the teacher, the resulting portfolios of works will meet the submission requirements for the AP exam offered by College Board. Writing and thinking skills are reinforced through journaling. </w:t>
            </w:r>
          </w:p>
        </w:tc>
        <w:tc>
          <w:tcPr>
            <w:vAlign w:val="center"/>
          </w:tcPr>
          <w:p w:rsidR="00000000" w:rsidDel="00000000" w:rsidP="00000000" w:rsidRDefault="00000000" w:rsidRPr="00000000" w14:paraId="0000007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1412" w:hRule="atLeast"/>
          <w:tblHeader w:val="0"/>
        </w:trPr>
        <w:tc>
          <w:tcPr>
            <w:vAlign w:val="center"/>
          </w:tcPr>
          <w:p w:rsidR="00000000" w:rsidDel="00000000" w:rsidP="00000000" w:rsidRDefault="00000000" w:rsidRPr="00000000" w14:paraId="0000007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ART2062 A/B</w:t>
            </w:r>
          </w:p>
        </w:tc>
        <w:tc>
          <w:tcPr>
            <w:vAlign w:val="center"/>
          </w:tcPr>
          <w:p w:rsidR="00000000" w:rsidDel="00000000" w:rsidP="00000000" w:rsidRDefault="00000000" w:rsidRPr="00000000" w14:paraId="0000007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AP Drawing  A/B</w:t>
            </w:r>
          </w:p>
          <w:p w:rsidR="00000000" w:rsidDel="00000000" w:rsidP="00000000" w:rsidRDefault="00000000" w:rsidRPr="00000000" w14:paraId="0000007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jc w:val="center"/>
              <w:rPr>
                <w:rFonts w:ascii="Calibri" w:cs="Calibri" w:eastAsia="Calibri" w:hAnsi="Calibri"/>
                <w:i w:val="1"/>
              </w:rPr>
            </w:pPr>
            <w:r w:rsidDel="00000000" w:rsidR="00000000" w:rsidRPr="00000000">
              <w:rPr>
                <w:rFonts w:ascii="Calibri" w:cs="Calibri" w:eastAsia="Calibri" w:hAnsi="Calibri"/>
                <w:i w:val="1"/>
                <w:color w:val="333333"/>
                <w:rtl w:val="0"/>
              </w:rPr>
              <w:t xml:space="preserve">Prerequisite</w:t>
            </w:r>
            <w:r w:rsidDel="00000000" w:rsidR="00000000" w:rsidRPr="00000000">
              <w:rPr>
                <w:rtl w:val="0"/>
              </w:rPr>
            </w:r>
          </w:p>
          <w:p w:rsidR="00000000" w:rsidDel="00000000" w:rsidP="00000000" w:rsidRDefault="00000000" w:rsidRPr="00000000" w14:paraId="00000076">
            <w:pPr>
              <w:spacing w:line="240" w:lineRule="auto"/>
              <w:jc w:val="center"/>
              <w:rPr>
                <w:rFonts w:ascii="Calibri" w:cs="Calibri" w:eastAsia="Calibri" w:hAnsi="Calibri"/>
              </w:rPr>
            </w:pPr>
            <w:r w:rsidDel="00000000" w:rsidR="00000000" w:rsidRPr="00000000">
              <w:rPr>
                <w:rFonts w:ascii="Calibri" w:cs="Calibri" w:eastAsia="Calibri" w:hAnsi="Calibri"/>
                <w:i w:val="1"/>
                <w:rtl w:val="0"/>
              </w:rPr>
              <w:t xml:space="preserve">2D Studio Art 1 (or equivalent)</w:t>
              <w:br w:type="textWrapping"/>
              <w:t xml:space="preserve"> AND</w:t>
              <w:br w:type="textWrapping"/>
              <w:t xml:space="preserve"> 2D Studio Art 2</w:t>
            </w:r>
            <w:r w:rsidDel="00000000" w:rsidR="00000000" w:rsidRPr="00000000">
              <w:rPr>
                <w:rtl w:val="0"/>
              </w:rPr>
            </w:r>
          </w:p>
        </w:tc>
        <w:tc>
          <w:tcPr>
            <w:vAlign w:val="center"/>
          </w:tcPr>
          <w:p w:rsidR="00000000" w:rsidDel="00000000" w:rsidP="00000000" w:rsidRDefault="00000000" w:rsidRPr="00000000" w14:paraId="00000077">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11-12</w:t>
            </w:r>
          </w:p>
        </w:tc>
        <w:tc>
          <w:tcPr>
            <w:vAlign w:val="center"/>
          </w:tcPr>
          <w:p w:rsidR="00000000" w:rsidDel="00000000" w:rsidP="00000000" w:rsidRDefault="00000000" w:rsidRPr="00000000" w14:paraId="0000007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individualized program focuses on art projects that demonstrate the competencies expected of Advanced Placement art applicants, as identified by the College Board. Students carry out a sustained investigation of a visual idea or concept of their choice as they document their experimentation with materials and processes. Through research projects, peer and group critiques, and guidance from the teacher, the resulting portfolios of works will meet the submission requirements for the AP exam offered by College Board. Writing and thinking skills are reinforced through journaling. </w:t>
            </w:r>
          </w:p>
        </w:tc>
        <w:tc>
          <w:tcPr>
            <w:vAlign w:val="center"/>
          </w:tcPr>
          <w:p w:rsidR="00000000" w:rsidDel="00000000" w:rsidP="00000000" w:rsidRDefault="00000000" w:rsidRPr="00000000" w14:paraId="0000007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412" w:hRule="atLeast"/>
          <w:tblHeader w:val="0"/>
        </w:trPr>
        <w:tc>
          <w:tcPr>
            <w:vAlign w:val="center"/>
          </w:tcPr>
          <w:p w:rsidR="00000000" w:rsidDel="00000000" w:rsidP="00000000" w:rsidRDefault="00000000" w:rsidRPr="00000000" w14:paraId="0000007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ART2064 A/B</w:t>
            </w:r>
          </w:p>
        </w:tc>
        <w:tc>
          <w:tcPr>
            <w:vAlign w:val="center"/>
          </w:tcPr>
          <w:p w:rsidR="00000000" w:rsidDel="00000000" w:rsidP="00000000" w:rsidRDefault="00000000" w:rsidRPr="00000000" w14:paraId="0000007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AP 2D Art &amp; Design A/B</w:t>
            </w:r>
          </w:p>
          <w:p w:rsidR="00000000" w:rsidDel="00000000" w:rsidP="00000000" w:rsidRDefault="00000000" w:rsidRPr="00000000" w14:paraId="0000007C">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D">
            <w:pPr>
              <w:spacing w:line="240" w:lineRule="auto"/>
              <w:jc w:val="center"/>
              <w:rPr>
                <w:rFonts w:ascii="Calibri" w:cs="Calibri" w:eastAsia="Calibri" w:hAnsi="Calibri"/>
                <w:i w:val="1"/>
              </w:rPr>
            </w:pPr>
            <w:r w:rsidDel="00000000" w:rsidR="00000000" w:rsidRPr="00000000">
              <w:rPr>
                <w:rFonts w:ascii="Calibri" w:cs="Calibri" w:eastAsia="Calibri" w:hAnsi="Calibri"/>
                <w:i w:val="1"/>
                <w:color w:val="333333"/>
                <w:rtl w:val="0"/>
              </w:rPr>
              <w:t xml:space="preserve">Prerequisite</w:t>
            </w:r>
            <w:r w:rsidDel="00000000" w:rsidR="00000000" w:rsidRPr="00000000">
              <w:rPr>
                <w:rtl w:val="0"/>
              </w:rPr>
            </w:r>
          </w:p>
          <w:p w:rsidR="00000000" w:rsidDel="00000000" w:rsidP="00000000" w:rsidRDefault="00000000" w:rsidRPr="00000000" w14:paraId="0000007E">
            <w:pPr>
              <w:spacing w:line="240" w:lineRule="auto"/>
              <w:jc w:val="center"/>
              <w:rPr>
                <w:rFonts w:ascii="Calibri" w:cs="Calibri" w:eastAsia="Calibri" w:hAnsi="Calibri"/>
                <w:i w:val="1"/>
              </w:rPr>
            </w:pPr>
            <w:r w:rsidDel="00000000" w:rsidR="00000000" w:rsidRPr="00000000">
              <w:rPr>
                <w:rFonts w:ascii="Calibri" w:cs="Calibri" w:eastAsia="Calibri" w:hAnsi="Calibri"/>
                <w:i w:val="1"/>
                <w:u w:val="single"/>
                <w:rtl w:val="0"/>
              </w:rPr>
              <w:t xml:space="preserve">Any 2</w:t>
            </w:r>
            <w:r w:rsidDel="00000000" w:rsidR="00000000" w:rsidRPr="00000000">
              <w:rPr>
                <w:rFonts w:ascii="Calibri" w:cs="Calibri" w:eastAsia="Calibri" w:hAnsi="Calibri"/>
                <w:i w:val="1"/>
                <w:rtl w:val="0"/>
              </w:rPr>
              <w:t xml:space="preserve"> of the following:</w:t>
            </w:r>
          </w:p>
          <w:p w:rsidR="00000000" w:rsidDel="00000000" w:rsidP="00000000" w:rsidRDefault="00000000" w:rsidRPr="00000000" w14:paraId="0000007F">
            <w:pPr>
              <w:spacing w:line="240" w:lineRule="auto"/>
              <w:jc w:val="center"/>
              <w:rPr>
                <w:rFonts w:ascii="Calibri" w:cs="Calibri" w:eastAsia="Calibri" w:hAnsi="Calibri"/>
              </w:rPr>
            </w:pPr>
            <w:r w:rsidDel="00000000" w:rsidR="00000000" w:rsidRPr="00000000">
              <w:rPr>
                <w:rFonts w:ascii="Calibri" w:cs="Calibri" w:eastAsia="Calibri" w:hAnsi="Calibri"/>
                <w:i w:val="1"/>
                <w:rtl w:val="0"/>
              </w:rPr>
              <w:t xml:space="preserve">Photo 1, Digital Art 1, 2D Studio Art 1, 2D Studio Art 2, or Foundations of Art</w:t>
            </w:r>
            <w:r w:rsidDel="00000000" w:rsidR="00000000" w:rsidRPr="00000000">
              <w:rPr>
                <w:rtl w:val="0"/>
              </w:rPr>
            </w:r>
          </w:p>
        </w:tc>
        <w:tc>
          <w:tcPr>
            <w:vAlign w:val="center"/>
          </w:tcPr>
          <w:p w:rsidR="00000000" w:rsidDel="00000000" w:rsidP="00000000" w:rsidRDefault="00000000" w:rsidRPr="00000000" w14:paraId="00000080">
            <w:pPr>
              <w:spacing w:line="240" w:lineRule="auto"/>
              <w:jc w:val="center"/>
              <w:rPr>
                <w:rFonts w:ascii="Calibri" w:cs="Calibri" w:eastAsia="Calibri" w:hAnsi="Calibri"/>
                <w:sz w:val="18"/>
                <w:szCs w:val="18"/>
                <w:highlight w:val="yellow"/>
              </w:rPr>
            </w:pPr>
            <w:r w:rsidDel="00000000" w:rsidR="00000000" w:rsidRPr="00000000">
              <w:rPr>
                <w:rFonts w:ascii="Calibri" w:cs="Calibri" w:eastAsia="Calibri" w:hAnsi="Calibri"/>
                <w:sz w:val="18"/>
                <w:szCs w:val="18"/>
                <w:rtl w:val="0"/>
              </w:rPr>
              <w:t xml:space="preserve">11-12</w:t>
            </w:r>
            <w:r w:rsidDel="00000000" w:rsidR="00000000" w:rsidRPr="00000000">
              <w:rPr>
                <w:rtl w:val="0"/>
              </w:rPr>
            </w:r>
          </w:p>
        </w:tc>
        <w:tc>
          <w:tcPr>
            <w:vAlign w:val="center"/>
          </w:tcPr>
          <w:p w:rsidR="00000000" w:rsidDel="00000000" w:rsidP="00000000" w:rsidRDefault="00000000" w:rsidRPr="00000000" w14:paraId="0000008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individualized program focuses on art projects that demonstrate the competencies expected of Advanced Placement art applicants, as identified by the College Board. Students carry out a sustained investigation of a visual idea or concept of their choice as they document their experimentation with materials and processes. Through research projects, peer and group critiques, and guidance from the teacher, the resulting portfolios of works will meet the submission requirements for the AP exam offered by College Board. Writing and thinking skills are reinforced through journaling. </w:t>
            </w:r>
          </w:p>
        </w:tc>
        <w:tc>
          <w:tcPr>
            <w:vAlign w:val="center"/>
          </w:tcPr>
          <w:p w:rsidR="00000000" w:rsidDel="00000000" w:rsidP="00000000" w:rsidRDefault="00000000" w:rsidRPr="00000000" w14:paraId="0000008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78" w:hRule="atLeast"/>
          <w:tblHeader w:val="0"/>
        </w:trPr>
        <w:tc>
          <w:tcPr>
            <w:gridSpan w:val="5"/>
            <w:tcBorders>
              <w:left w:color="000000" w:space="0" w:sz="0" w:val="nil"/>
              <w:right w:color="000000" w:space="0" w:sz="0" w:val="nil"/>
            </w:tcBorders>
            <w:vAlign w:val="center"/>
          </w:tcPr>
          <w:p w:rsidR="00000000" w:rsidDel="00000000" w:rsidP="00000000" w:rsidRDefault="00000000" w:rsidRPr="00000000" w14:paraId="00000083">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jc w:val="center"/>
              <w:rPr>
                <w:rFonts w:ascii="Calibri" w:cs="Calibri" w:eastAsia="Calibri" w:hAnsi="Calibri"/>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ART2018 A/B</w:t>
            </w:r>
          </w:p>
        </w:tc>
        <w:tc>
          <w:tcPr>
            <w:vAlign w:val="center"/>
          </w:tcPr>
          <w:p w:rsidR="00000000" w:rsidDel="00000000" w:rsidP="00000000" w:rsidRDefault="00000000" w:rsidRPr="00000000" w14:paraId="0000008B">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rtl w:val="0"/>
              </w:rPr>
              <w:t xml:space="preserve">IB Art and Design 1 A/B (SL/HL)</w:t>
            </w:r>
            <w:r w:rsidDel="00000000" w:rsidR="00000000" w:rsidRPr="00000000">
              <w:rPr>
                <w:rtl w:val="0"/>
              </w:rPr>
            </w:r>
          </w:p>
          <w:p w:rsidR="00000000" w:rsidDel="00000000" w:rsidP="00000000" w:rsidRDefault="00000000" w:rsidRPr="00000000" w14:paraId="0000008C">
            <w:pPr>
              <w:spacing w:line="240" w:lineRule="auto"/>
              <w:jc w:val="center"/>
              <w:rPr>
                <w:rFonts w:ascii="Calibri" w:cs="Calibri" w:eastAsia="Calibri" w:hAnsi="Calibri"/>
                <w:i w:val="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8D">
            <w:pPr>
              <w:spacing w:line="240" w:lineRule="auto"/>
              <w:jc w:val="center"/>
              <w:rPr>
                <w:rFonts w:ascii="Calibri" w:cs="Calibri" w:eastAsia="Calibri" w:hAnsi="Calibri"/>
                <w:i w:val="1"/>
              </w:rPr>
            </w:pPr>
            <w:r w:rsidDel="00000000" w:rsidR="00000000" w:rsidRPr="00000000">
              <w:rPr>
                <w:rFonts w:ascii="Calibri" w:cs="Calibri" w:eastAsia="Calibri" w:hAnsi="Calibri"/>
                <w:i w:val="1"/>
                <w:color w:val="333333"/>
                <w:rtl w:val="0"/>
              </w:rPr>
              <w:t xml:space="preserve">Prerequisite</w:t>
            </w:r>
            <w:r w:rsidDel="00000000" w:rsidR="00000000" w:rsidRPr="00000000">
              <w:rPr>
                <w:rtl w:val="0"/>
              </w:rPr>
            </w:r>
          </w:p>
          <w:p w:rsidR="00000000" w:rsidDel="00000000" w:rsidP="00000000" w:rsidRDefault="00000000" w:rsidRPr="00000000" w14:paraId="0000008E">
            <w:pPr>
              <w:spacing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Art Teacher + IB Coordinator approval</w:t>
            </w:r>
          </w:p>
        </w:tc>
        <w:tc>
          <w:tcPr>
            <w:vAlign w:val="center"/>
          </w:tcPr>
          <w:p w:rsidR="00000000" w:rsidDel="00000000" w:rsidP="00000000" w:rsidRDefault="00000000" w:rsidRPr="00000000" w14:paraId="0000008F">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11-12</w:t>
            </w:r>
          </w:p>
        </w:tc>
        <w:tc>
          <w:tcPr>
            <w:vAlign w:val="center"/>
          </w:tcPr>
          <w:p w:rsidR="00000000" w:rsidDel="00000000" w:rsidP="00000000" w:rsidRDefault="00000000" w:rsidRPr="00000000" w14:paraId="0000009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develop their aesthetic, imaginative, and creative faculties. Emphasis is on visual awareness, multicultural expression, and historical references. An expressive verbal and visual journal, demonstrating the interrelationship between the student’s personal research and studio work, is required for the IB Art and Design assessment.</w:t>
            </w:r>
          </w:p>
        </w:tc>
        <w:tc>
          <w:tcPr>
            <w:vAlign w:val="center"/>
          </w:tcPr>
          <w:p w:rsidR="00000000" w:rsidDel="00000000" w:rsidP="00000000" w:rsidRDefault="00000000" w:rsidRPr="00000000" w14:paraId="0000009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432" w:hRule="atLeast"/>
          <w:tblHeader w:val="0"/>
        </w:trPr>
        <w:tc>
          <w:tcPr>
            <w:vAlign w:val="center"/>
          </w:tcPr>
          <w:p w:rsidR="00000000" w:rsidDel="00000000" w:rsidP="00000000" w:rsidRDefault="00000000" w:rsidRPr="00000000" w14:paraId="0000009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ART2021 A/B</w:t>
            </w:r>
          </w:p>
        </w:tc>
        <w:tc>
          <w:tcPr>
            <w:vAlign w:val="center"/>
          </w:tcPr>
          <w:p w:rsidR="00000000" w:rsidDel="00000000" w:rsidP="00000000" w:rsidRDefault="00000000" w:rsidRPr="00000000" w14:paraId="00000093">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IB Art and Design 2 A/B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(SL/HL)</w:t>
            </w:r>
            <w:r w:rsidDel="00000000" w:rsidR="00000000" w:rsidRPr="00000000">
              <w:rPr>
                <w:rtl w:val="0"/>
              </w:rPr>
            </w:r>
          </w:p>
          <w:p w:rsidR="00000000" w:rsidDel="00000000" w:rsidP="00000000" w:rsidRDefault="00000000" w:rsidRPr="00000000" w14:paraId="00000094">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5">
            <w:pPr>
              <w:spacing w:line="240" w:lineRule="auto"/>
              <w:jc w:val="center"/>
              <w:rPr>
                <w:rFonts w:ascii="Calibri" w:cs="Calibri" w:eastAsia="Calibri" w:hAnsi="Calibri"/>
                <w:i w:val="1"/>
              </w:rPr>
            </w:pPr>
            <w:r w:rsidDel="00000000" w:rsidR="00000000" w:rsidRPr="00000000">
              <w:rPr>
                <w:rFonts w:ascii="Calibri" w:cs="Calibri" w:eastAsia="Calibri" w:hAnsi="Calibri"/>
                <w:i w:val="1"/>
                <w:color w:val="333333"/>
                <w:rtl w:val="0"/>
              </w:rPr>
              <w:t xml:space="preserve">Prerequisite</w:t>
            </w:r>
            <w:r w:rsidDel="00000000" w:rsidR="00000000" w:rsidRPr="00000000">
              <w:rPr>
                <w:rtl w:val="0"/>
              </w:rPr>
            </w:r>
          </w:p>
          <w:p w:rsidR="00000000" w:rsidDel="00000000" w:rsidP="00000000" w:rsidRDefault="00000000" w:rsidRPr="00000000" w14:paraId="00000096">
            <w:pPr>
              <w:spacing w:line="240" w:lineRule="auto"/>
              <w:jc w:val="center"/>
              <w:rPr>
                <w:rFonts w:ascii="Calibri" w:cs="Calibri" w:eastAsia="Calibri" w:hAnsi="Calibri"/>
              </w:rPr>
            </w:pPr>
            <w:r w:rsidDel="00000000" w:rsidR="00000000" w:rsidRPr="00000000">
              <w:rPr>
                <w:rFonts w:ascii="Calibri" w:cs="Calibri" w:eastAsia="Calibri" w:hAnsi="Calibri"/>
                <w:i w:val="1"/>
                <w:rtl w:val="0"/>
              </w:rPr>
              <w:t xml:space="preserve">Art Teacher + IB Coordinator approval</w:t>
            </w:r>
            <w:r w:rsidDel="00000000" w:rsidR="00000000" w:rsidRPr="00000000">
              <w:rPr>
                <w:rtl w:val="0"/>
              </w:rPr>
            </w:r>
          </w:p>
        </w:tc>
        <w:tc>
          <w:tcPr>
            <w:vAlign w:val="center"/>
          </w:tcPr>
          <w:p w:rsidR="00000000" w:rsidDel="00000000" w:rsidP="00000000" w:rsidRDefault="00000000" w:rsidRPr="00000000" w14:paraId="00000097">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11-12</w:t>
            </w:r>
          </w:p>
        </w:tc>
        <w:tc>
          <w:tcPr>
            <w:vAlign w:val="center"/>
          </w:tcPr>
          <w:p w:rsidR="00000000" w:rsidDel="00000000" w:rsidP="00000000" w:rsidRDefault="00000000" w:rsidRPr="00000000" w14:paraId="0000009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continue to develop their aesthetic, imaginative, and creative faculties. Emphasis is on visual awareness and multicultural expressions as reflected in studio work. Students complete studio work and refine verbal and visual journals begun in IB Art and Design 1 to fulfill the requirements for the higher-level IB Visual Arts assessment.</w:t>
            </w:r>
          </w:p>
        </w:tc>
        <w:tc>
          <w:tcPr>
            <w:vAlign w:val="center"/>
          </w:tcPr>
          <w:p w:rsidR="00000000" w:rsidDel="00000000" w:rsidP="00000000" w:rsidRDefault="00000000" w:rsidRPr="00000000" w14:paraId="0000009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bl>
    <w:p w:rsidR="00000000" w:rsidDel="00000000" w:rsidP="00000000" w:rsidRDefault="00000000" w:rsidRPr="00000000" w14:paraId="0000009A">
      <w:pPr>
        <w:spacing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83.03955078125" w:firstLine="3.84002685546875"/>
        <w:jc w:val="left"/>
        <w:rPr>
          <w:rFonts w:ascii="Times New Roman" w:cs="Times New Roman" w:eastAsia="Times New Roman" w:hAnsi="Times New Roman"/>
          <w:b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u w:val="none"/>
          <w:shd w:fill="auto" w:val="clear"/>
          <w:vertAlign w:val="baseline"/>
          <w:rtl w:val="0"/>
        </w:rPr>
        <w:t xml:space="preserve">For any other options and questions please see Mrs. Connie Zammett, Department Head or Mr. Mark Crichton Resource Teacher, for guidance and information.</w:t>
      </w:r>
    </w:p>
    <w:sectPr>
      <w:pgSz w:h="15840" w:w="12240" w:orient="portrait"/>
      <w:pgMar w:bottom="734.8809051513672" w:top="559.200439453125" w:left="569.2799758911133" w:right="581.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