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C0D9" w:themeColor="accent4" w:themeTint="66"/>
  <w:body>
    <w:p w:rsidR="00035338" w:rsidRPr="008E1B09" w:rsidRDefault="003A7ABF" w:rsidP="00E65E60">
      <w:pPr>
        <w:pStyle w:val="Heading2"/>
        <w:jc w:val="both"/>
        <w:rPr>
          <w:rFonts w:ascii="Georgia" w:hAnsi="Georgia"/>
          <w:color w:val="403152" w:themeColor="accent4" w:themeShade="80"/>
          <w:sz w:val="24"/>
          <w:szCs w:val="24"/>
        </w:rPr>
      </w:pPr>
      <w:r w:rsidRPr="008E1B09">
        <w:rPr>
          <w:rFonts w:ascii="Georgia" w:hAnsi="Georgia"/>
          <w:color w:val="403152" w:themeColor="accent4" w:themeShade="80"/>
          <w:sz w:val="24"/>
          <w:szCs w:val="24"/>
        </w:rPr>
        <w:t xml:space="preserve">A message from Dr. </w:t>
      </w:r>
      <w:r w:rsidR="007130C9" w:rsidRPr="008E1B09">
        <w:rPr>
          <w:rFonts w:ascii="Georgia" w:hAnsi="Georgia"/>
          <w:color w:val="403152" w:themeColor="accent4" w:themeShade="80"/>
          <w:sz w:val="24"/>
          <w:szCs w:val="24"/>
        </w:rPr>
        <w:t>Brunson</w:t>
      </w:r>
      <w:r w:rsidRPr="008E1B09">
        <w:rPr>
          <w:rFonts w:ascii="Georgia" w:hAnsi="Georgia"/>
          <w:color w:val="403152" w:themeColor="accent4" w:themeShade="80"/>
          <w:sz w:val="24"/>
          <w:szCs w:val="24"/>
        </w:rPr>
        <w:t>, Cloverly principal</w:t>
      </w:r>
      <w:r w:rsidR="007130C9" w:rsidRPr="008E1B09">
        <w:rPr>
          <w:rFonts w:ascii="Georgia" w:hAnsi="Georgia" w:cs="Times New Roman"/>
          <w:color w:val="403152" w:themeColor="accent4" w:themeShade="80"/>
          <w:sz w:val="24"/>
          <w:szCs w:val="24"/>
        </w:rPr>
        <w:t>…</w:t>
      </w:r>
    </w:p>
    <w:p w:rsidR="00E03EBC" w:rsidRPr="008E1B09" w:rsidRDefault="00E03EBC" w:rsidP="00E65E60">
      <w:pPr>
        <w:jc w:val="both"/>
        <w:rPr>
          <w:rFonts w:ascii="Georgia" w:hAnsi="Georgia"/>
          <w:color w:val="403152" w:themeColor="accent4" w:themeShade="80"/>
          <w:sz w:val="22"/>
          <w:szCs w:val="22"/>
        </w:rPr>
      </w:pPr>
    </w:p>
    <w:p w:rsidR="004C768C" w:rsidRPr="008E1B09" w:rsidRDefault="00C46981" w:rsidP="00E65E60">
      <w:pPr>
        <w:jc w:val="both"/>
        <w:rPr>
          <w:rFonts w:ascii="Georgia" w:hAnsi="Georgia"/>
          <w:color w:val="403152" w:themeColor="accent4" w:themeShade="80"/>
          <w:sz w:val="22"/>
          <w:szCs w:val="22"/>
        </w:rPr>
      </w:pPr>
      <w:r w:rsidRPr="008E1B09">
        <w:rPr>
          <w:rFonts w:ascii="Georgia" w:hAnsi="Georgia"/>
          <w:color w:val="403152" w:themeColor="accent4" w:themeShade="80"/>
          <w:sz w:val="22"/>
          <w:szCs w:val="22"/>
        </w:rPr>
        <w:t>April Showers</w:t>
      </w:r>
      <w:r w:rsidR="00E346B0" w:rsidRPr="008E1B09">
        <w:rPr>
          <w:rFonts w:ascii="Georgia" w:hAnsi="Georgia"/>
          <w:color w:val="403152" w:themeColor="accent4" w:themeShade="80"/>
          <w:sz w:val="22"/>
          <w:szCs w:val="22"/>
        </w:rPr>
        <w:t xml:space="preserve"> bring May Flowers a</w:t>
      </w:r>
      <w:r w:rsidRPr="008E1B09">
        <w:rPr>
          <w:rFonts w:ascii="Georgia" w:hAnsi="Georgia"/>
          <w:color w:val="403152" w:themeColor="accent4" w:themeShade="80"/>
          <w:sz w:val="22"/>
          <w:szCs w:val="22"/>
        </w:rPr>
        <w:t xml:space="preserve">nd </w:t>
      </w:r>
      <w:r w:rsidR="00B83B45" w:rsidRPr="008E1B09">
        <w:rPr>
          <w:rFonts w:ascii="Georgia" w:hAnsi="Georgia"/>
          <w:color w:val="403152" w:themeColor="accent4" w:themeShade="80"/>
          <w:sz w:val="22"/>
          <w:szCs w:val="22"/>
        </w:rPr>
        <w:t xml:space="preserve">countless reasons </w:t>
      </w:r>
      <w:r w:rsidR="00DA5F2E" w:rsidRPr="008E1B09">
        <w:rPr>
          <w:rFonts w:ascii="Georgia" w:hAnsi="Georgia"/>
          <w:color w:val="403152" w:themeColor="accent4" w:themeShade="80"/>
          <w:sz w:val="22"/>
          <w:szCs w:val="22"/>
        </w:rPr>
        <w:t xml:space="preserve">to celebrate!  I thank our students for </w:t>
      </w:r>
      <w:r w:rsidR="00DA5F2E" w:rsidRPr="008E1B09">
        <w:rPr>
          <w:rFonts w:ascii="Georgia" w:hAnsi="Georgia"/>
          <w:b/>
          <w:i/>
          <w:color w:val="403152" w:themeColor="accent4" w:themeShade="80"/>
          <w:sz w:val="22"/>
          <w:szCs w:val="22"/>
        </w:rPr>
        <w:t>Putting their Best Paw Forward</w:t>
      </w:r>
      <w:r w:rsidR="00DA5F2E" w:rsidRPr="008E1B09">
        <w:rPr>
          <w:rFonts w:ascii="Georgia" w:hAnsi="Georgia"/>
          <w:color w:val="403152" w:themeColor="accent4" w:themeShade="80"/>
          <w:sz w:val="22"/>
          <w:szCs w:val="22"/>
        </w:rPr>
        <w:t xml:space="preserve"> to improve in their academics and social-emotional behaviors and interactions.  </w:t>
      </w:r>
      <w:r w:rsidR="004C768C" w:rsidRPr="004C768C">
        <w:rPr>
          <w:rFonts w:ascii="Georgia" w:hAnsi="Georgia"/>
          <w:i/>
          <w:color w:val="403152" w:themeColor="accent4" w:themeShade="80"/>
          <w:sz w:val="22"/>
          <w:szCs w:val="22"/>
        </w:rPr>
        <w:t>Family Heritage Night</w:t>
      </w:r>
      <w:r w:rsidR="004C768C">
        <w:rPr>
          <w:rFonts w:ascii="Georgia" w:hAnsi="Georgia"/>
          <w:color w:val="403152" w:themeColor="accent4" w:themeShade="80"/>
          <w:sz w:val="22"/>
          <w:szCs w:val="22"/>
        </w:rPr>
        <w:t xml:space="preserve"> was a boatload of fun, learning, and community togetherness.  We thank the parent and staff organizers for making this a “night to remember”.  I am delighted that so many of our families came out to present and represent </w:t>
      </w:r>
      <w:r w:rsidR="00E65E60">
        <w:rPr>
          <w:rFonts w:ascii="Georgia" w:hAnsi="Georgia"/>
          <w:color w:val="403152" w:themeColor="accent4" w:themeShade="80"/>
          <w:sz w:val="22"/>
          <w:szCs w:val="22"/>
        </w:rPr>
        <w:t xml:space="preserve">diverse </w:t>
      </w:r>
      <w:r w:rsidR="004C768C">
        <w:rPr>
          <w:rFonts w:ascii="Georgia" w:hAnsi="Georgia"/>
          <w:color w:val="403152" w:themeColor="accent4" w:themeShade="80"/>
          <w:sz w:val="22"/>
          <w:szCs w:val="22"/>
        </w:rPr>
        <w:t xml:space="preserve">aspects of their culture through food, dance, and presentations.   </w:t>
      </w:r>
    </w:p>
    <w:p w:rsidR="002F61E8" w:rsidRPr="008E1B09" w:rsidRDefault="002F61E8" w:rsidP="00E65E60">
      <w:pPr>
        <w:jc w:val="both"/>
        <w:rPr>
          <w:rFonts w:ascii="Georgia" w:hAnsi="Georgia" w:cs="Times New Roman"/>
          <w:b/>
          <w:color w:val="403152" w:themeColor="accent4" w:themeShade="80"/>
          <w:sz w:val="22"/>
          <w:szCs w:val="22"/>
        </w:rPr>
      </w:pPr>
    </w:p>
    <w:p w:rsidR="00691192" w:rsidRPr="00DA5F2E" w:rsidRDefault="00691192" w:rsidP="00E65E60">
      <w:pPr>
        <w:jc w:val="both"/>
        <w:rPr>
          <w:rFonts w:ascii="Georgia" w:hAnsi="Georgia"/>
          <w:b/>
          <w:color w:val="403152" w:themeColor="accent4" w:themeShade="80"/>
          <w:sz w:val="22"/>
          <w:szCs w:val="22"/>
          <w:u w:val="single"/>
        </w:rPr>
      </w:pPr>
      <w:r w:rsidRPr="00DA5F2E">
        <w:rPr>
          <w:rFonts w:ascii="Georgia" w:hAnsi="Georgia"/>
          <w:b/>
          <w:color w:val="403152" w:themeColor="accent4" w:themeShade="80"/>
          <w:sz w:val="22"/>
          <w:szCs w:val="22"/>
          <w:u w:val="single"/>
        </w:rPr>
        <w:t>Kindergarten Orientation</w:t>
      </w:r>
    </w:p>
    <w:p w:rsidR="00494840" w:rsidRDefault="00494840" w:rsidP="00E65E60">
      <w:pPr>
        <w:jc w:val="both"/>
        <w:rPr>
          <w:rFonts w:ascii="Georgia" w:hAnsi="Georgia" w:cs="Times New Roman"/>
          <w:color w:val="403152" w:themeColor="accent4" w:themeShade="80"/>
          <w:sz w:val="22"/>
          <w:szCs w:val="22"/>
        </w:rPr>
      </w:pPr>
      <w:r w:rsidRPr="00DA5F2E">
        <w:rPr>
          <w:rFonts w:ascii="Georgia" w:hAnsi="Georgia" w:cs="Times New Roman"/>
          <w:i/>
          <w:color w:val="403152" w:themeColor="accent4" w:themeShade="80"/>
          <w:sz w:val="22"/>
          <w:szCs w:val="22"/>
        </w:rPr>
        <w:t>Kindergarten Orientation</w:t>
      </w:r>
      <w:r w:rsidRPr="00DA5F2E">
        <w:rPr>
          <w:rFonts w:ascii="Georgia" w:hAnsi="Georgia" w:cs="Times New Roman"/>
          <w:color w:val="403152" w:themeColor="accent4" w:themeShade="80"/>
          <w:sz w:val="22"/>
          <w:szCs w:val="22"/>
        </w:rPr>
        <w:t xml:space="preserve"> is scheduled for </w:t>
      </w:r>
      <w:r w:rsidR="00DA5F2E">
        <w:rPr>
          <w:rFonts w:ascii="Georgia" w:hAnsi="Georgia" w:cs="Times New Roman"/>
          <w:color w:val="403152" w:themeColor="accent4" w:themeShade="80"/>
          <w:sz w:val="22"/>
          <w:szCs w:val="22"/>
        </w:rPr>
        <w:t xml:space="preserve">Thursday and Friday, </w:t>
      </w:r>
      <w:r w:rsidR="00B364D3" w:rsidRPr="00DA5F2E">
        <w:rPr>
          <w:rFonts w:ascii="Georgia" w:hAnsi="Georgia" w:cs="Times New Roman"/>
          <w:b/>
          <w:color w:val="403152" w:themeColor="accent4" w:themeShade="80"/>
          <w:sz w:val="22"/>
          <w:szCs w:val="22"/>
        </w:rPr>
        <w:t xml:space="preserve">May </w:t>
      </w:r>
      <w:r w:rsidR="000B5616" w:rsidRPr="00DA5F2E">
        <w:rPr>
          <w:rFonts w:ascii="Georgia" w:hAnsi="Georgia" w:cs="Times New Roman"/>
          <w:b/>
          <w:color w:val="403152" w:themeColor="accent4" w:themeShade="80"/>
          <w:sz w:val="22"/>
          <w:szCs w:val="22"/>
        </w:rPr>
        <w:t>2</w:t>
      </w:r>
      <w:r w:rsidR="004C768C">
        <w:rPr>
          <w:rFonts w:ascii="Georgia" w:hAnsi="Georgia" w:cs="Times New Roman"/>
          <w:b/>
          <w:color w:val="403152" w:themeColor="accent4" w:themeShade="80"/>
          <w:sz w:val="22"/>
          <w:szCs w:val="22"/>
        </w:rPr>
        <w:t>5-26</w:t>
      </w:r>
      <w:r w:rsidRPr="00DA5F2E">
        <w:rPr>
          <w:rFonts w:ascii="Georgia" w:hAnsi="Georgia" w:cs="Times New Roman"/>
          <w:b/>
          <w:color w:val="403152" w:themeColor="accent4" w:themeShade="80"/>
          <w:sz w:val="22"/>
          <w:szCs w:val="22"/>
        </w:rPr>
        <w:t>.</w:t>
      </w:r>
      <w:r w:rsidRPr="00DA5F2E">
        <w:rPr>
          <w:rFonts w:ascii="Georgia" w:hAnsi="Georgia" w:cs="Times New Roman"/>
          <w:color w:val="403152" w:themeColor="accent4" w:themeShade="80"/>
          <w:sz w:val="22"/>
          <w:szCs w:val="22"/>
        </w:rPr>
        <w:t xml:space="preserve">  If you have a child who will be 5 years ol</w:t>
      </w:r>
      <w:r w:rsidR="00E03EBC" w:rsidRPr="00DA5F2E">
        <w:rPr>
          <w:rFonts w:ascii="Georgia" w:hAnsi="Georgia" w:cs="Times New Roman"/>
          <w:color w:val="403152" w:themeColor="accent4" w:themeShade="80"/>
          <w:sz w:val="22"/>
          <w:szCs w:val="22"/>
        </w:rPr>
        <w:t>d</w:t>
      </w:r>
      <w:r w:rsidR="004C768C">
        <w:rPr>
          <w:rFonts w:ascii="Georgia" w:hAnsi="Georgia" w:cs="Times New Roman"/>
          <w:color w:val="403152" w:themeColor="accent4" w:themeShade="80"/>
          <w:sz w:val="22"/>
          <w:szCs w:val="22"/>
        </w:rPr>
        <w:t xml:space="preserve"> on or before September 1, 2017</w:t>
      </w:r>
      <w:r w:rsidRPr="00DA5F2E">
        <w:rPr>
          <w:rFonts w:ascii="Georgia" w:hAnsi="Georgia" w:cs="Times New Roman"/>
          <w:color w:val="403152" w:themeColor="accent4" w:themeShade="80"/>
          <w:sz w:val="22"/>
          <w:szCs w:val="22"/>
        </w:rPr>
        <w:t>,</w:t>
      </w:r>
      <w:r w:rsidR="004C768C">
        <w:rPr>
          <w:rFonts w:ascii="Georgia" w:hAnsi="Georgia" w:cs="Times New Roman"/>
          <w:color w:val="403152" w:themeColor="accent4" w:themeShade="80"/>
          <w:sz w:val="22"/>
          <w:szCs w:val="22"/>
        </w:rPr>
        <w:t xml:space="preserve"> he/she is eligible for our 2017-2018</w:t>
      </w:r>
      <w:r w:rsidR="00DA5F2E">
        <w:rPr>
          <w:rFonts w:ascii="Georgia" w:hAnsi="Georgia" w:cs="Times New Roman"/>
          <w:color w:val="403152" w:themeColor="accent4" w:themeShade="80"/>
          <w:sz w:val="22"/>
          <w:szCs w:val="22"/>
        </w:rPr>
        <w:t xml:space="preserve"> </w:t>
      </w:r>
      <w:r w:rsidR="00E346B0" w:rsidRPr="00DA5F2E">
        <w:rPr>
          <w:rFonts w:ascii="Georgia" w:hAnsi="Georgia" w:cs="Times New Roman"/>
          <w:color w:val="403152" w:themeColor="accent4" w:themeShade="80"/>
          <w:sz w:val="22"/>
          <w:szCs w:val="22"/>
        </w:rPr>
        <w:t>K</w:t>
      </w:r>
      <w:r w:rsidRPr="00DA5F2E">
        <w:rPr>
          <w:rFonts w:ascii="Georgia" w:hAnsi="Georgia" w:cs="Times New Roman"/>
          <w:color w:val="403152" w:themeColor="accent4" w:themeShade="80"/>
          <w:sz w:val="22"/>
          <w:szCs w:val="22"/>
        </w:rPr>
        <w:t>indergarten classes.  If you know of a neighbor who has a chil</w:t>
      </w:r>
      <w:r w:rsidR="00E03EBC" w:rsidRPr="00DA5F2E">
        <w:rPr>
          <w:rFonts w:ascii="Georgia" w:hAnsi="Georgia" w:cs="Times New Roman"/>
          <w:color w:val="403152" w:themeColor="accent4" w:themeShade="80"/>
          <w:sz w:val="22"/>
          <w:szCs w:val="22"/>
        </w:rPr>
        <w:t>d ready for kindergarten</w:t>
      </w:r>
      <w:r w:rsidRPr="00DA5F2E">
        <w:rPr>
          <w:rFonts w:ascii="Georgia" w:hAnsi="Georgia" w:cs="Times New Roman"/>
          <w:color w:val="403152" w:themeColor="accent4" w:themeShade="80"/>
          <w:sz w:val="22"/>
          <w:szCs w:val="22"/>
        </w:rPr>
        <w:t>, please share this information with them and have them contact Cloverly at 301-989-5770 to receive enrollment information.</w:t>
      </w:r>
    </w:p>
    <w:p w:rsidR="008E1B09" w:rsidRDefault="008E1B09" w:rsidP="00E65E60">
      <w:pPr>
        <w:jc w:val="both"/>
        <w:rPr>
          <w:rFonts w:ascii="Georgia" w:hAnsi="Georgia" w:cs="Times New Roman"/>
          <w:color w:val="403152" w:themeColor="accent4" w:themeShade="80"/>
          <w:sz w:val="22"/>
          <w:szCs w:val="22"/>
        </w:rPr>
      </w:pPr>
    </w:p>
    <w:p w:rsidR="008E1B09" w:rsidRPr="009A7BD7" w:rsidRDefault="008E1B09" w:rsidP="00E65E60">
      <w:pPr>
        <w:jc w:val="both"/>
        <w:rPr>
          <w:rFonts w:ascii="Georgia" w:hAnsi="Georgia" w:cs="Times New Roman"/>
          <w:b/>
          <w:color w:val="403152" w:themeColor="accent4" w:themeShade="80"/>
          <w:sz w:val="22"/>
          <w:szCs w:val="22"/>
          <w:u w:val="single"/>
        </w:rPr>
      </w:pPr>
      <w:r w:rsidRPr="009A7BD7">
        <w:rPr>
          <w:rFonts w:ascii="Georgia" w:hAnsi="Georgia" w:cs="Times New Roman"/>
          <w:b/>
          <w:bCs/>
          <w:color w:val="403152" w:themeColor="accent4" w:themeShade="80"/>
          <w:sz w:val="22"/>
          <w:szCs w:val="22"/>
          <w:u w:val="single"/>
        </w:rPr>
        <w:t>Testing Schedule Reminder</w:t>
      </w:r>
    </w:p>
    <w:p w:rsidR="008E1B09" w:rsidRDefault="008E1B09" w:rsidP="00E65E60">
      <w:pPr>
        <w:autoSpaceDE w:val="0"/>
        <w:autoSpaceDN w:val="0"/>
        <w:adjustRightInd w:val="0"/>
        <w:jc w:val="both"/>
        <w:rPr>
          <w:rFonts w:ascii="Georgia" w:eastAsiaTheme="minorHAnsi" w:hAnsi="Georgia" w:cs="Times New Roman"/>
          <w:color w:val="403152" w:themeColor="accent4" w:themeShade="80"/>
          <w:sz w:val="22"/>
          <w:szCs w:val="22"/>
        </w:rPr>
      </w:pPr>
      <w:r w:rsidRPr="008E1B09">
        <w:rPr>
          <w:rFonts w:ascii="Georgia" w:eastAsiaTheme="minorHAnsi" w:hAnsi="Georgia" w:cs="Times New Roman"/>
          <w:color w:val="403152" w:themeColor="accent4" w:themeShade="80"/>
          <w:sz w:val="22"/>
          <w:szCs w:val="22"/>
        </w:rPr>
        <w:t xml:space="preserve">The </w:t>
      </w:r>
      <w:r w:rsidRPr="008E1B09">
        <w:rPr>
          <w:rFonts w:ascii="Georgia" w:eastAsiaTheme="minorHAnsi" w:hAnsi="Georgia" w:cs="Times New Roman"/>
          <w:b/>
          <w:color w:val="403152" w:themeColor="accent4" w:themeShade="80"/>
          <w:sz w:val="22"/>
          <w:szCs w:val="22"/>
        </w:rPr>
        <w:t>Partnership of Readiness for College and Careers (PARCC)</w:t>
      </w:r>
      <w:r w:rsidRPr="008E1B09">
        <w:rPr>
          <w:rFonts w:ascii="Georgia" w:eastAsiaTheme="minorHAnsi" w:hAnsi="Georgia" w:cs="Times New Roman"/>
          <w:color w:val="403152" w:themeColor="accent4" w:themeShade="80"/>
          <w:sz w:val="22"/>
          <w:szCs w:val="22"/>
        </w:rPr>
        <w:t xml:space="preserve"> assessments</w:t>
      </w:r>
      <w:r w:rsidRPr="008E1B09">
        <w:rPr>
          <w:rFonts w:ascii="Georgia" w:eastAsiaTheme="minorHAnsi" w:hAnsi="Georgia" w:cs="Times New Roman"/>
          <w:b/>
          <w:bCs/>
          <w:color w:val="403152" w:themeColor="accent4" w:themeShade="80"/>
          <w:sz w:val="22"/>
          <w:szCs w:val="22"/>
        </w:rPr>
        <w:t xml:space="preserve"> </w:t>
      </w:r>
      <w:r w:rsidRPr="008E1B09">
        <w:rPr>
          <w:rFonts w:ascii="Georgia" w:eastAsiaTheme="minorHAnsi" w:hAnsi="Georgia" w:cs="Times New Roman"/>
          <w:color w:val="403152" w:themeColor="accent4" w:themeShade="80"/>
          <w:sz w:val="22"/>
          <w:szCs w:val="22"/>
        </w:rPr>
        <w:t>will be administered to all 3rd, 4t</w:t>
      </w:r>
      <w:r w:rsidR="00E65E60">
        <w:rPr>
          <w:rFonts w:ascii="Georgia" w:eastAsiaTheme="minorHAnsi" w:hAnsi="Georgia" w:cs="Times New Roman"/>
          <w:color w:val="403152" w:themeColor="accent4" w:themeShade="80"/>
          <w:sz w:val="22"/>
          <w:szCs w:val="22"/>
        </w:rPr>
        <w:t>h, and 5th grade students, May 1-May 19</w:t>
      </w:r>
      <w:r w:rsidRPr="008E1B09">
        <w:rPr>
          <w:rFonts w:ascii="Georgia" w:eastAsiaTheme="minorHAnsi" w:hAnsi="Georgia" w:cs="Times New Roman"/>
          <w:color w:val="403152" w:themeColor="accent4" w:themeShade="80"/>
          <w:sz w:val="22"/>
          <w:szCs w:val="22"/>
        </w:rPr>
        <w:t xml:space="preserve">.  It is important for all students to be present during the administration of these tests. Please do not schedule vacations or make appointments for your children on these important dates. </w:t>
      </w:r>
    </w:p>
    <w:p w:rsidR="005446F8" w:rsidRPr="00E65E60" w:rsidRDefault="005446F8" w:rsidP="008E1B09">
      <w:pPr>
        <w:autoSpaceDE w:val="0"/>
        <w:autoSpaceDN w:val="0"/>
        <w:adjustRightInd w:val="0"/>
        <w:rPr>
          <w:rFonts w:ascii="Georgia" w:eastAsiaTheme="minorHAnsi" w:hAnsi="Georgia" w:cs="Times New Roman"/>
          <w:color w:val="403152" w:themeColor="accent4" w:themeShade="80"/>
          <w:sz w:val="22"/>
          <w:szCs w:val="22"/>
        </w:rPr>
      </w:pPr>
    </w:p>
    <w:p w:rsidR="005446F8" w:rsidRPr="00E65E60" w:rsidRDefault="005446F8" w:rsidP="005446F8">
      <w:pPr>
        <w:jc w:val="both"/>
        <w:rPr>
          <w:rFonts w:ascii="Georgia" w:hAnsi="Georgia" w:cs="Times New Roman"/>
          <w:b/>
          <w:color w:val="403152" w:themeColor="accent4" w:themeShade="80"/>
          <w:sz w:val="22"/>
          <w:szCs w:val="22"/>
          <w:u w:val="single"/>
        </w:rPr>
      </w:pPr>
      <w:r w:rsidRPr="00E65E60">
        <w:rPr>
          <w:rFonts w:ascii="Georgia" w:hAnsi="Georgia" w:cs="Times New Roman"/>
          <w:b/>
          <w:color w:val="403152" w:themeColor="accent4" w:themeShade="80"/>
          <w:sz w:val="22"/>
          <w:szCs w:val="22"/>
          <w:u w:val="single"/>
        </w:rPr>
        <w:t>MCPS Parents Encouraged to Complete Engagement Survey</w:t>
      </w:r>
    </w:p>
    <w:p w:rsidR="005446F8" w:rsidRPr="00E65E60" w:rsidRDefault="005446F8" w:rsidP="005446F8">
      <w:pPr>
        <w:jc w:val="both"/>
        <w:rPr>
          <w:rFonts w:ascii="Georgia" w:hAnsi="Georgia" w:cs="Times New Roman"/>
          <w:color w:val="403152" w:themeColor="accent4" w:themeShade="80"/>
          <w:sz w:val="22"/>
          <w:szCs w:val="22"/>
          <w:shd w:val="clear" w:color="auto" w:fill="FFFFFF"/>
        </w:rPr>
      </w:pPr>
      <w:r w:rsidRPr="00E65E60">
        <w:rPr>
          <w:rFonts w:ascii="Georgia" w:hAnsi="Georgia" w:cs="Times New Roman"/>
          <w:color w:val="403152" w:themeColor="accent4" w:themeShade="80"/>
          <w:sz w:val="22"/>
          <w:szCs w:val="22"/>
          <w:shd w:val="clear" w:color="auto" w:fill="CCC0D9" w:themeFill="accent4" w:themeFillTint="66"/>
        </w:rPr>
        <w:t>A random sample of families at all grade levels in each MCPS school will be asked to participate in the 2017 Parent Engagement Survey. Parents who are selected to participate will receive information by mail and are asked to complete the survey online by June 1, 2017. The survey is about your experiences with your child’s school and education. Your answers are confidential and are reported with the answers from other families. The information you provide will help schools better understand families’ engagement in their children’s education and improve connections between schools and families. The survey is brief and can be completed in 10 minutes.</w:t>
      </w:r>
    </w:p>
    <w:p w:rsidR="000B5616" w:rsidRDefault="000B5616" w:rsidP="00494840">
      <w:pPr>
        <w:rPr>
          <w:rStyle w:val="Strong"/>
          <w:rFonts w:ascii="AbcTeacher" w:hAnsi="AbcTeacher" w:cs="Times New Roman"/>
          <w:bCs w:val="0"/>
          <w:color w:val="403152" w:themeColor="accent4" w:themeShade="80"/>
          <w:sz w:val="22"/>
          <w:szCs w:val="22"/>
          <w:u w:val="single"/>
        </w:rPr>
      </w:pPr>
    </w:p>
    <w:p w:rsidR="00691192" w:rsidRPr="00E65E60" w:rsidRDefault="00691192" w:rsidP="003A7ABF">
      <w:pPr>
        <w:jc w:val="both"/>
        <w:rPr>
          <w:rStyle w:val="Strong"/>
          <w:rFonts w:ascii="Georgia" w:hAnsi="Georgia" w:cs="Times New Roman"/>
          <w:bCs w:val="0"/>
          <w:color w:val="403152" w:themeColor="accent4" w:themeShade="80"/>
          <w:sz w:val="22"/>
          <w:szCs w:val="22"/>
          <w:u w:val="single"/>
        </w:rPr>
      </w:pPr>
      <w:r w:rsidRPr="00E65E60">
        <w:rPr>
          <w:rStyle w:val="Strong"/>
          <w:rFonts w:ascii="Georgia" w:hAnsi="Georgia" w:cs="Times New Roman"/>
          <w:bCs w:val="0"/>
          <w:color w:val="403152" w:themeColor="accent4" w:themeShade="80"/>
          <w:sz w:val="22"/>
          <w:szCs w:val="22"/>
          <w:u w:val="single"/>
        </w:rPr>
        <w:t>Montgomery College Youth Programs</w:t>
      </w:r>
    </w:p>
    <w:p w:rsidR="00494840" w:rsidRPr="00E65E60" w:rsidRDefault="00494840" w:rsidP="003A7ABF">
      <w:pPr>
        <w:jc w:val="both"/>
        <w:rPr>
          <w:rFonts w:ascii="Georgia" w:hAnsi="Georgia" w:cs="Times New Roman"/>
          <w:color w:val="403152" w:themeColor="accent4" w:themeShade="80"/>
          <w:sz w:val="22"/>
          <w:szCs w:val="22"/>
        </w:rPr>
      </w:pPr>
      <w:r w:rsidRPr="00E65E60">
        <w:rPr>
          <w:rStyle w:val="Strong"/>
          <w:rFonts w:ascii="Georgia" w:hAnsi="Georgia" w:cs="Times New Roman"/>
          <w:b w:val="0"/>
          <w:bCs w:val="0"/>
          <w:i/>
          <w:color w:val="403152" w:themeColor="accent4" w:themeShade="80"/>
          <w:sz w:val="22"/>
          <w:szCs w:val="22"/>
        </w:rPr>
        <w:t>Montgomery College</w:t>
      </w:r>
      <w:r w:rsidRPr="00E65E60">
        <w:rPr>
          <w:rFonts w:ascii="Georgia" w:hAnsi="Georgia" w:cs="Times New Roman"/>
          <w:i/>
          <w:color w:val="403152" w:themeColor="accent4" w:themeShade="80"/>
          <w:sz w:val="22"/>
          <w:szCs w:val="22"/>
        </w:rPr>
        <w:t xml:space="preserve"> </w:t>
      </w:r>
      <w:r w:rsidRPr="00E65E60">
        <w:rPr>
          <w:rStyle w:val="Strong"/>
          <w:rFonts w:ascii="Georgia" w:hAnsi="Georgia" w:cs="Times New Roman"/>
          <w:b w:val="0"/>
          <w:bCs w:val="0"/>
          <w:i/>
          <w:color w:val="403152" w:themeColor="accent4" w:themeShade="80"/>
          <w:sz w:val="22"/>
          <w:szCs w:val="22"/>
        </w:rPr>
        <w:t>Youth Programs</w:t>
      </w:r>
      <w:r w:rsidRPr="00E65E60">
        <w:rPr>
          <w:rFonts w:ascii="Georgia" w:hAnsi="Georgia" w:cs="Times New Roman"/>
          <w:color w:val="403152" w:themeColor="accent4" w:themeShade="80"/>
          <w:sz w:val="22"/>
          <w:szCs w:val="22"/>
        </w:rPr>
        <w:t xml:space="preserve"> is offering exciting classes in its</w:t>
      </w:r>
    </w:p>
    <w:p w:rsidR="000B5616" w:rsidRPr="00E65E60" w:rsidRDefault="00494840" w:rsidP="003A7ABF">
      <w:pPr>
        <w:jc w:val="both"/>
        <w:rPr>
          <w:rFonts w:ascii="Georgia" w:hAnsi="Georgia" w:cs="Times New Roman"/>
          <w:color w:val="403152" w:themeColor="accent4" w:themeShade="80"/>
          <w:sz w:val="22"/>
          <w:szCs w:val="22"/>
        </w:rPr>
      </w:pPr>
      <w:r w:rsidRPr="00E65E60">
        <w:rPr>
          <w:rStyle w:val="Emphasis"/>
          <w:rFonts w:ascii="Georgia" w:hAnsi="Georgia" w:cs="Times New Roman"/>
          <w:i w:val="0"/>
          <w:iCs w:val="0"/>
          <w:color w:val="403152" w:themeColor="accent4" w:themeShade="80"/>
          <w:sz w:val="22"/>
          <w:szCs w:val="22"/>
          <w14:shadow w14:blurRad="50800" w14:dist="38100" w14:dir="2700000" w14:sx="100000" w14:sy="100000" w14:kx="0" w14:ky="0" w14:algn="tl">
            <w14:srgbClr w14:val="000000">
              <w14:alpha w14:val="60000"/>
            </w14:srgbClr>
          </w14:shadow>
        </w:rPr>
        <w:t xml:space="preserve">Summer Youth Programs </w:t>
      </w:r>
      <w:r w:rsidRPr="00E65E60">
        <w:rPr>
          <w:rFonts w:ascii="Georgia" w:hAnsi="Georgia" w:cs="Times New Roman"/>
          <w:color w:val="403152" w:themeColor="accent4" w:themeShade="80"/>
          <w:sz w:val="22"/>
          <w:szCs w:val="22"/>
        </w:rPr>
        <w:t>for students in grades K– 12 who want to do something really different during the summer. Spring-Summer programs begi</w:t>
      </w:r>
      <w:r w:rsidR="00B83B45" w:rsidRPr="00E65E60">
        <w:rPr>
          <w:rFonts w:ascii="Georgia" w:hAnsi="Georgia" w:cs="Times New Roman"/>
          <w:color w:val="403152" w:themeColor="accent4" w:themeShade="80"/>
          <w:sz w:val="22"/>
          <w:szCs w:val="22"/>
        </w:rPr>
        <w:t>n May thru August</w:t>
      </w:r>
      <w:r w:rsidR="000B5616" w:rsidRPr="00E65E60">
        <w:rPr>
          <w:rFonts w:ascii="Georgia" w:hAnsi="Georgia" w:cs="Times New Roman"/>
          <w:color w:val="403152" w:themeColor="accent4" w:themeShade="80"/>
          <w:sz w:val="22"/>
          <w:szCs w:val="22"/>
        </w:rPr>
        <w:t xml:space="preserve">.  Information can be found at the </w:t>
      </w:r>
      <w:r w:rsidR="00E346B0" w:rsidRPr="00E65E60">
        <w:rPr>
          <w:rFonts w:ascii="Georgia" w:hAnsi="Georgia" w:cs="Times New Roman"/>
          <w:color w:val="403152" w:themeColor="accent4" w:themeShade="80"/>
          <w:sz w:val="22"/>
          <w:szCs w:val="22"/>
        </w:rPr>
        <w:t>websit</w:t>
      </w:r>
      <w:r w:rsidR="000B5616" w:rsidRPr="00E65E60">
        <w:rPr>
          <w:rFonts w:ascii="Georgia" w:hAnsi="Georgia" w:cs="Times New Roman"/>
          <w:color w:val="403152" w:themeColor="accent4" w:themeShade="80"/>
          <w:sz w:val="22"/>
          <w:szCs w:val="22"/>
        </w:rPr>
        <w:t>e</w:t>
      </w:r>
      <w:r w:rsidR="00E346B0" w:rsidRPr="00E65E60">
        <w:rPr>
          <w:rFonts w:ascii="Georgia" w:hAnsi="Georgia" w:cs="Times New Roman"/>
          <w:color w:val="403152" w:themeColor="accent4" w:themeShade="80"/>
          <w:sz w:val="22"/>
          <w:szCs w:val="22"/>
        </w:rPr>
        <w:t xml:space="preserve"> </w:t>
      </w:r>
      <w:hyperlink r:id="rId6" w:history="1">
        <w:r w:rsidR="000B5616" w:rsidRPr="00E65E60">
          <w:rPr>
            <w:rStyle w:val="Hyperlink"/>
            <w:rFonts w:ascii="Georgia" w:hAnsi="Georgia" w:cs="Times New Roman"/>
            <w:sz w:val="22"/>
            <w:szCs w:val="22"/>
          </w:rPr>
          <w:t>http://cms.montgomerycollege.edu/wdce/youthsummer.html</w:t>
        </w:r>
      </w:hyperlink>
      <w:r w:rsidR="000B5616" w:rsidRPr="00E65E60">
        <w:rPr>
          <w:rFonts w:ascii="Georgia" w:hAnsi="Georgia" w:cs="Times New Roman"/>
          <w:color w:val="403152" w:themeColor="accent4" w:themeShade="80"/>
          <w:sz w:val="22"/>
          <w:szCs w:val="22"/>
        </w:rPr>
        <w:t xml:space="preserve">. </w:t>
      </w:r>
    </w:p>
    <w:p w:rsidR="00494840" w:rsidRPr="00E65E60" w:rsidRDefault="00494840" w:rsidP="003A7ABF">
      <w:pPr>
        <w:jc w:val="both"/>
        <w:rPr>
          <w:rFonts w:ascii="Georgia" w:hAnsi="Georgia" w:cs="Times New Roman"/>
          <w:color w:val="403152" w:themeColor="accent4" w:themeShade="80"/>
          <w:sz w:val="22"/>
          <w:szCs w:val="22"/>
          <w14:shadow w14:blurRad="50800" w14:dist="38100" w14:dir="2700000" w14:sx="100000" w14:sy="100000" w14:kx="0" w14:ky="0" w14:algn="tl">
            <w14:srgbClr w14:val="000000">
              <w14:alpha w14:val="60000"/>
            </w14:srgbClr>
          </w14:shadow>
        </w:rPr>
      </w:pPr>
      <w:r w:rsidRPr="00E65E60">
        <w:rPr>
          <w:rFonts w:ascii="Georgia" w:hAnsi="Georgia" w:cs="Times New Roman"/>
          <w:color w:val="403152" w:themeColor="accent4" w:themeShade="80"/>
          <w:sz w:val="22"/>
          <w:szCs w:val="22"/>
        </w:rPr>
        <w:t xml:space="preserve">For further information, contact Youth Programs at 240-567-7264 or 240-567-7917.  </w:t>
      </w:r>
    </w:p>
    <w:p w:rsidR="008E1B09" w:rsidRDefault="008E1B09" w:rsidP="008E1B09">
      <w:pPr>
        <w:rPr>
          <w:rFonts w:ascii="Georgia" w:hAnsi="Georgia" w:cs="Times New Roman"/>
          <w:b/>
          <w:color w:val="403152" w:themeColor="accent4" w:themeShade="80"/>
          <w:sz w:val="22"/>
          <w:szCs w:val="22"/>
        </w:rPr>
      </w:pPr>
    </w:p>
    <w:p w:rsidR="008E1B09" w:rsidRPr="00DA5F2E" w:rsidRDefault="008E1B09" w:rsidP="008E1B09">
      <w:pPr>
        <w:rPr>
          <w:rFonts w:ascii="Georgia" w:hAnsi="Georgia" w:cs="Times New Roman"/>
          <w:b/>
          <w:color w:val="403152" w:themeColor="accent4" w:themeShade="80"/>
          <w:sz w:val="22"/>
          <w:szCs w:val="22"/>
          <w:u w:val="single"/>
        </w:rPr>
      </w:pPr>
      <w:r w:rsidRPr="00DA5F2E">
        <w:rPr>
          <w:rFonts w:ascii="Georgia" w:hAnsi="Georgia" w:cs="Times New Roman"/>
          <w:b/>
          <w:color w:val="403152" w:themeColor="accent4" w:themeShade="80"/>
          <w:sz w:val="22"/>
          <w:szCs w:val="22"/>
          <w:u w:val="single"/>
        </w:rPr>
        <w:t>Parent Academy Offers New Workshops</w:t>
      </w:r>
    </w:p>
    <w:p w:rsidR="008E1B09" w:rsidRPr="00DA5F2E" w:rsidRDefault="008E1B09" w:rsidP="008E1B09">
      <w:pPr>
        <w:jc w:val="both"/>
        <w:rPr>
          <w:rFonts w:ascii="Georgia" w:eastAsiaTheme="minorHAnsi" w:hAnsi="Georgia" w:cs="Times New Roman"/>
          <w:color w:val="403152" w:themeColor="accent4" w:themeShade="80"/>
          <w:sz w:val="22"/>
          <w:szCs w:val="22"/>
        </w:rPr>
      </w:pPr>
      <w:r w:rsidRPr="00DA5F2E">
        <w:rPr>
          <w:rFonts w:ascii="Georgia" w:hAnsi="Georgia" w:cs="Times New Roman"/>
          <w:color w:val="403152" w:themeColor="accent4" w:themeShade="80"/>
          <w:sz w:val="22"/>
          <w:szCs w:val="22"/>
        </w:rPr>
        <w:t>The spring session of the MCPS Pare</w:t>
      </w:r>
      <w:r w:rsidR="009A7BD7">
        <w:rPr>
          <w:rFonts w:ascii="Georgia" w:hAnsi="Georgia" w:cs="Times New Roman"/>
          <w:color w:val="403152" w:themeColor="accent4" w:themeShade="80"/>
          <w:sz w:val="22"/>
          <w:szCs w:val="22"/>
        </w:rPr>
        <w:t>nt Academy will begin on April 3</w:t>
      </w:r>
      <w:r w:rsidRPr="00DA5F2E">
        <w:rPr>
          <w:rFonts w:ascii="Georgia" w:hAnsi="Georgia" w:cs="Times New Roman"/>
          <w:color w:val="403152" w:themeColor="accent4" w:themeShade="80"/>
          <w:sz w:val="22"/>
          <w:szCs w:val="22"/>
        </w:rPr>
        <w:t>. The Parent Academy helps equip parents with the tips and tools they need to help their children succeed. All of the workshops are free and are held at schools and other locations throughout Montgomery County. Spring workshop topics include active parenting, preparing for college, PARCC assessments, a</w:t>
      </w:r>
      <w:r w:rsidR="0066696E">
        <w:rPr>
          <w:rFonts w:ascii="Georgia" w:hAnsi="Georgia" w:cs="Times New Roman"/>
          <w:color w:val="403152" w:themeColor="accent4" w:themeShade="80"/>
          <w:sz w:val="22"/>
          <w:szCs w:val="22"/>
        </w:rPr>
        <w:t>nd internet safety</w:t>
      </w:r>
      <w:r w:rsidR="009A7BD7">
        <w:rPr>
          <w:rFonts w:ascii="Georgia" w:hAnsi="Georgia" w:cs="Times New Roman"/>
          <w:color w:val="403152" w:themeColor="accent4" w:themeShade="80"/>
          <w:sz w:val="22"/>
          <w:szCs w:val="22"/>
        </w:rPr>
        <w:t xml:space="preserve">. </w:t>
      </w:r>
      <w:r w:rsidRPr="00DA5F2E">
        <w:rPr>
          <w:rFonts w:ascii="Georgia" w:hAnsi="Georgia" w:cs="Times New Roman"/>
          <w:color w:val="403152" w:themeColor="accent4" w:themeShade="80"/>
          <w:sz w:val="22"/>
          <w:szCs w:val="22"/>
        </w:rPr>
        <w:t xml:space="preserve"> </w:t>
      </w:r>
      <w:r w:rsidRPr="00DA5F2E">
        <w:rPr>
          <w:rFonts w:ascii="Georgia" w:eastAsiaTheme="minorHAnsi" w:hAnsi="Georgia" w:cs="Times New Roman"/>
          <w:color w:val="403152" w:themeColor="accent4" w:themeShade="80"/>
          <w:sz w:val="22"/>
          <w:szCs w:val="22"/>
        </w:rPr>
        <w:t xml:space="preserve">Childcare and interpretation services are provided at all classes. The schedule of workshops is available at </w:t>
      </w:r>
    </w:p>
    <w:p w:rsidR="008E1B09" w:rsidRPr="008E1B09" w:rsidRDefault="0066696E" w:rsidP="008E1B09">
      <w:pPr>
        <w:jc w:val="both"/>
        <w:rPr>
          <w:rFonts w:ascii="Georgia" w:eastAsiaTheme="minorHAnsi" w:hAnsi="Georgia" w:cs="Times New Roman"/>
          <w:color w:val="403152" w:themeColor="accent4" w:themeShade="80"/>
          <w:sz w:val="22"/>
          <w:szCs w:val="22"/>
          <w:u w:val="single"/>
        </w:rPr>
      </w:pPr>
      <w:hyperlink r:id="rId7" w:history="1">
        <w:r w:rsidR="008E1B09" w:rsidRPr="008E1B09">
          <w:rPr>
            <w:rFonts w:ascii="Georgia" w:eastAsiaTheme="minorHAnsi" w:hAnsi="Georgia" w:cs="Times New Roman"/>
            <w:color w:val="403152" w:themeColor="accent4" w:themeShade="80"/>
            <w:sz w:val="22"/>
            <w:szCs w:val="22"/>
            <w:u w:val="single"/>
          </w:rPr>
          <w:t>www.montgomeryschoolsmd.org/departments/parentacademy/workshops.aspx</w:t>
        </w:r>
      </w:hyperlink>
    </w:p>
    <w:p w:rsidR="008E1B09" w:rsidRPr="008E1B09" w:rsidRDefault="008E1B09" w:rsidP="008E1B09">
      <w:pPr>
        <w:jc w:val="both"/>
        <w:rPr>
          <w:rFonts w:ascii="Georgia" w:eastAsiaTheme="minorHAnsi" w:hAnsi="Georgia" w:cs="Times New Roman"/>
          <w:color w:val="403152" w:themeColor="accent4" w:themeShade="80"/>
          <w:sz w:val="22"/>
          <w:szCs w:val="22"/>
          <w:u w:val="single"/>
        </w:rPr>
      </w:pPr>
    </w:p>
    <w:p w:rsidR="008E1B09" w:rsidRPr="00DA5F2E" w:rsidRDefault="008E1B09" w:rsidP="008E1B09">
      <w:pPr>
        <w:rPr>
          <w:rFonts w:ascii="Georgia" w:hAnsi="Georgia" w:cs="Times New Roman"/>
          <w:b/>
          <w:color w:val="403152" w:themeColor="accent4" w:themeShade="80"/>
          <w:sz w:val="22"/>
          <w:szCs w:val="22"/>
        </w:rPr>
      </w:pPr>
    </w:p>
    <w:p w:rsidR="002F61E8" w:rsidRPr="003A7ABF" w:rsidRDefault="002F61E8" w:rsidP="00B364D3">
      <w:pPr>
        <w:pStyle w:val="NoSpacing"/>
        <w:rPr>
          <w:rFonts w:ascii="Georgia" w:hAnsi="Georgia"/>
          <w:b/>
          <w:sz w:val="22"/>
          <w:szCs w:val="22"/>
          <w:u w:val="single"/>
          <w:lang w:val="en"/>
        </w:rPr>
      </w:pPr>
    </w:p>
    <w:p w:rsidR="002F61E8" w:rsidRDefault="003A7ABF" w:rsidP="002F61E8">
      <w:pPr>
        <w:jc w:val="center"/>
        <w:rPr>
          <w:noProof/>
          <w:color w:val="0000FF"/>
        </w:rPr>
      </w:pPr>
      <w:bookmarkStart w:id="0" w:name="_GoBack"/>
      <w:bookmarkEnd w:id="0"/>
      <w:r>
        <w:rPr>
          <w:noProof/>
          <w:color w:val="0000FF"/>
        </w:rPr>
        <w:t>Enjoy the Sunshine and the Rain this month!</w:t>
      </w:r>
    </w:p>
    <w:p w:rsidR="002F61E8" w:rsidRDefault="000B5616" w:rsidP="002F61E8">
      <w:pPr>
        <w:jc w:val="center"/>
        <w:rPr>
          <w:noProof/>
          <w:color w:val="0000FF"/>
        </w:rPr>
      </w:pPr>
      <w:r>
        <w:rPr>
          <w:noProof/>
          <w:color w:val="0000FF"/>
        </w:rPr>
        <w:t>Dr</w:t>
      </w:r>
      <w:r w:rsidR="002F61E8">
        <w:rPr>
          <w:noProof/>
          <w:color w:val="0000FF"/>
        </w:rPr>
        <w:t>. Melissa Brunson, Principal</w:t>
      </w:r>
    </w:p>
    <w:p w:rsidR="00494840" w:rsidRPr="00B364D3" w:rsidRDefault="00C00B3E" w:rsidP="00035338">
      <w:pPr>
        <w:rPr>
          <w:noProof/>
          <w:color w:val="0000FF"/>
        </w:rPr>
      </w:pPr>
      <w:r w:rsidRPr="00B364D3">
        <w:rPr>
          <w:i/>
          <w:noProof/>
          <w:color w:val="8064A2" w:themeColor="accent4"/>
        </w:rPr>
        <w:drawing>
          <wp:anchor distT="0" distB="0" distL="114300" distR="114300" simplePos="0" relativeHeight="251658240" behindDoc="1" locked="0" layoutInCell="1" allowOverlap="1" wp14:anchorId="5AD57946" wp14:editId="4A9A655F">
            <wp:simplePos x="0" y="0"/>
            <wp:positionH relativeFrom="column">
              <wp:posOffset>1276350</wp:posOffset>
            </wp:positionH>
            <wp:positionV relativeFrom="paragraph">
              <wp:posOffset>165100</wp:posOffset>
            </wp:positionV>
            <wp:extent cx="2800350" cy="647700"/>
            <wp:effectExtent l="0" t="0" r="0" b="0"/>
            <wp:wrapNone/>
            <wp:docPr id="2" name="Picture 2" descr="C:\Program Files\Microsoft Office\MEDIA\CAGCAT10\j02938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828.wmf"/>
                    <pic:cNvPicPr>
                      <a:picLocks noChangeAspect="1" noChangeArrowheads="1"/>
                    </pic:cNvPicPr>
                  </pic:nvPicPr>
                  <pic:blipFill>
                    <a:blip r:embed="rId8" cstate="print">
                      <a:lum bright="73000" contrast="36000"/>
                      <a:extLst>
                        <a:ext uri="{28A0092B-C50C-407E-A947-70E740481C1C}">
                          <a14:useLocalDpi xmlns:a14="http://schemas.microsoft.com/office/drawing/2010/main" val="0"/>
                        </a:ext>
                      </a:extLst>
                    </a:blip>
                    <a:srcRect/>
                    <a:stretch>
                      <a:fillRect/>
                    </a:stretch>
                  </pic:blipFill>
                  <pic:spPr bwMode="auto">
                    <a:xfrm>
                      <a:off x="0" y="0"/>
                      <a:ext cx="2800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0C9" w:rsidRPr="00B364D3" w:rsidRDefault="00C00B3E" w:rsidP="007130C9">
      <w:pPr>
        <w:jc w:val="center"/>
        <w:rPr>
          <w:i/>
          <w:noProof/>
          <w:color w:val="5F497A" w:themeColor="accent4" w:themeShade="BF"/>
        </w:rPr>
      </w:pPr>
      <w:r w:rsidRPr="00B364D3">
        <w:rPr>
          <w:i/>
          <w:noProof/>
          <w:color w:val="5F497A" w:themeColor="accent4" w:themeShade="BF"/>
        </w:rPr>
        <w:t>“</w:t>
      </w:r>
      <w:r w:rsidR="007130C9" w:rsidRPr="00B364D3">
        <w:rPr>
          <w:i/>
          <w:noProof/>
          <w:color w:val="5F497A" w:themeColor="accent4" w:themeShade="BF"/>
        </w:rPr>
        <w:t xml:space="preserve">Anyone who thinks that </w:t>
      </w:r>
      <w:r w:rsidR="007130C9" w:rsidRPr="00B364D3">
        <w:rPr>
          <w:b/>
          <w:i/>
          <w:noProof/>
          <w:color w:val="5F497A" w:themeColor="accent4" w:themeShade="BF"/>
        </w:rPr>
        <w:t xml:space="preserve">sunshine </w:t>
      </w:r>
      <w:r w:rsidR="007130C9" w:rsidRPr="00B364D3">
        <w:rPr>
          <w:i/>
          <w:noProof/>
          <w:color w:val="5F497A" w:themeColor="accent4" w:themeShade="BF"/>
        </w:rPr>
        <w:t xml:space="preserve">is pure happiness, </w:t>
      </w:r>
    </w:p>
    <w:p w:rsidR="007130C9" w:rsidRPr="00C00B3E" w:rsidRDefault="007130C9" w:rsidP="007130C9">
      <w:pPr>
        <w:jc w:val="center"/>
        <w:rPr>
          <w:rFonts w:ascii="AbcTeacher" w:hAnsi="AbcTeacher"/>
          <w:i/>
          <w:color w:val="5F497A" w:themeColor="accent4" w:themeShade="BF"/>
          <w:sz w:val="21"/>
          <w:szCs w:val="21"/>
        </w:rPr>
      </w:pPr>
      <w:r w:rsidRPr="00C00B3E">
        <w:rPr>
          <w:i/>
          <w:noProof/>
          <w:color w:val="5F497A" w:themeColor="accent4" w:themeShade="BF"/>
        </w:rPr>
        <w:t xml:space="preserve">has never danced in the </w:t>
      </w:r>
      <w:r w:rsidRPr="00C00B3E">
        <w:rPr>
          <w:b/>
          <w:i/>
          <w:noProof/>
          <w:color w:val="5F497A" w:themeColor="accent4" w:themeShade="BF"/>
        </w:rPr>
        <w:t>rain</w:t>
      </w:r>
      <w:r w:rsidR="00C00B3E">
        <w:rPr>
          <w:i/>
          <w:noProof/>
          <w:color w:val="5F497A" w:themeColor="accent4" w:themeShade="BF"/>
        </w:rPr>
        <w:t>.”</w:t>
      </w:r>
    </w:p>
    <w:p w:rsidR="00E346B0" w:rsidRDefault="00E346B0">
      <w:pPr>
        <w:rPr>
          <w:rFonts w:ascii="Times New Roman" w:hAnsi="Times New Roman"/>
          <w:sz w:val="22"/>
          <w:szCs w:val="22"/>
        </w:rPr>
      </w:pPr>
    </w:p>
    <w:p w:rsidR="009A7BD7" w:rsidRDefault="009A7BD7" w:rsidP="009A7BD7">
      <w:pPr>
        <w:jc w:val="center"/>
        <w:rPr>
          <w:rFonts w:ascii="Times New Roman" w:hAnsi="Times New Roman"/>
          <w:sz w:val="22"/>
          <w:szCs w:val="22"/>
        </w:rPr>
      </w:pPr>
    </w:p>
    <w:p w:rsidR="009A7BD7" w:rsidRPr="009A7BD7" w:rsidRDefault="009A7BD7" w:rsidP="009A7BD7">
      <w:pPr>
        <w:jc w:val="center"/>
        <w:rPr>
          <w:rFonts w:ascii="Georgia" w:hAnsi="Georgia" w:cs="Times New Roman"/>
          <w:b/>
        </w:rPr>
      </w:pPr>
      <w:r w:rsidRPr="009A7BD7">
        <w:rPr>
          <w:rFonts w:ascii="Georgia" w:hAnsi="Georgia" w:cs="Times New Roman"/>
          <w:b/>
        </w:rPr>
        <w:t>Future Dates for FY 2018:</w:t>
      </w:r>
    </w:p>
    <w:p w:rsidR="009A7BD7" w:rsidRPr="009A7BD7" w:rsidRDefault="009A7BD7" w:rsidP="009A7BD7">
      <w:pPr>
        <w:jc w:val="center"/>
        <w:rPr>
          <w:rFonts w:ascii="Georgia" w:hAnsi="Georgia" w:cs="Times New Roman"/>
          <w:b/>
        </w:rPr>
      </w:pPr>
    </w:p>
    <w:p w:rsidR="009A7BD7" w:rsidRPr="009A7BD7" w:rsidRDefault="009A7BD7" w:rsidP="009A7BD7">
      <w:pPr>
        <w:jc w:val="center"/>
        <w:rPr>
          <w:rFonts w:ascii="Georgia" w:hAnsi="Georgia" w:cs="Times New Roman"/>
        </w:rPr>
      </w:pPr>
      <w:r w:rsidRPr="009A7BD7">
        <w:rPr>
          <w:rFonts w:ascii="Georgia" w:hAnsi="Georgia" w:cs="Times New Roman"/>
        </w:rPr>
        <w:t xml:space="preserve">Tuesday, September 5, 2017 – first day for students </w:t>
      </w:r>
    </w:p>
    <w:p w:rsidR="009A7BD7" w:rsidRPr="009A7BD7" w:rsidRDefault="009A7BD7" w:rsidP="009A7BD7">
      <w:pPr>
        <w:jc w:val="center"/>
        <w:rPr>
          <w:rFonts w:ascii="Georgia" w:hAnsi="Georgia" w:cs="Times New Roman"/>
        </w:rPr>
      </w:pPr>
      <w:r w:rsidRPr="009A7BD7">
        <w:rPr>
          <w:rFonts w:ascii="Georgia" w:hAnsi="Georgia" w:cs="Times New Roman"/>
        </w:rPr>
        <w:t>Tuesday, June 12, 2018 – last day for students</w:t>
      </w:r>
    </w:p>
    <w:p w:rsidR="009A7BD7" w:rsidRPr="009A7BD7" w:rsidRDefault="009A7BD7" w:rsidP="009A7BD7">
      <w:pPr>
        <w:jc w:val="center"/>
        <w:rPr>
          <w:rFonts w:ascii="Georgia" w:hAnsi="Georgia" w:cs="Times New Roman"/>
        </w:rPr>
      </w:pPr>
      <w:r w:rsidRPr="009A7BD7">
        <w:rPr>
          <w:rFonts w:ascii="Georgia" w:hAnsi="Georgia" w:cs="Times New Roman"/>
        </w:rPr>
        <w:t xml:space="preserve">Friday, October 20, 2017 – Fall Festival </w:t>
      </w:r>
    </w:p>
    <w:p w:rsidR="009A7BD7" w:rsidRPr="009A7BD7" w:rsidRDefault="009A7BD7" w:rsidP="009A7BD7">
      <w:pPr>
        <w:jc w:val="center"/>
        <w:rPr>
          <w:rFonts w:ascii="Georgia" w:hAnsi="Georgia" w:cs="Times New Roman"/>
        </w:rPr>
      </w:pPr>
      <w:r w:rsidRPr="009A7BD7">
        <w:rPr>
          <w:rFonts w:ascii="Georgia" w:hAnsi="Georgia" w:cs="Times New Roman"/>
        </w:rPr>
        <w:t>Thursday, February 1, 2018 – STEAM Night</w:t>
      </w:r>
    </w:p>
    <w:p w:rsidR="009A7BD7" w:rsidRPr="00E346B0" w:rsidRDefault="009A7BD7" w:rsidP="009A7BD7">
      <w:pPr>
        <w:jc w:val="center"/>
        <w:rPr>
          <w:rFonts w:ascii="Times New Roman" w:hAnsi="Times New Roman"/>
          <w:sz w:val="22"/>
          <w:szCs w:val="22"/>
        </w:rPr>
      </w:pPr>
    </w:p>
    <w:sectPr w:rsidR="009A7BD7" w:rsidRPr="00E346B0" w:rsidSect="007130C9">
      <w:pgSz w:w="12240" w:h="15840"/>
      <w:pgMar w:top="1170" w:right="1800" w:bottom="1440" w:left="180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bcTeacher">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50FDC"/>
    <w:multiLevelType w:val="hybridMultilevel"/>
    <w:tmpl w:val="5CE4F03C"/>
    <w:lvl w:ilvl="0" w:tplc="88EE9EE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5E4C88"/>
    <w:multiLevelType w:val="hybridMultilevel"/>
    <w:tmpl w:val="7580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38"/>
    <w:rsid w:val="00005D8D"/>
    <w:rsid w:val="000136DC"/>
    <w:rsid w:val="00035338"/>
    <w:rsid w:val="0005583A"/>
    <w:rsid w:val="000B5616"/>
    <w:rsid w:val="000B6D20"/>
    <w:rsid w:val="0027308F"/>
    <w:rsid w:val="002F61E8"/>
    <w:rsid w:val="00310A91"/>
    <w:rsid w:val="003A1DC5"/>
    <w:rsid w:val="003A7ABF"/>
    <w:rsid w:val="00476446"/>
    <w:rsid w:val="00494840"/>
    <w:rsid w:val="004C768C"/>
    <w:rsid w:val="004E1441"/>
    <w:rsid w:val="00524853"/>
    <w:rsid w:val="005446F8"/>
    <w:rsid w:val="005C00DE"/>
    <w:rsid w:val="005E53F1"/>
    <w:rsid w:val="0066696E"/>
    <w:rsid w:val="00691192"/>
    <w:rsid w:val="006A25FB"/>
    <w:rsid w:val="006A2873"/>
    <w:rsid w:val="006E33D7"/>
    <w:rsid w:val="007130C9"/>
    <w:rsid w:val="007816CC"/>
    <w:rsid w:val="00882EFF"/>
    <w:rsid w:val="008E1B09"/>
    <w:rsid w:val="00932B6F"/>
    <w:rsid w:val="009A7BD7"/>
    <w:rsid w:val="00A25714"/>
    <w:rsid w:val="00B364D3"/>
    <w:rsid w:val="00B83B45"/>
    <w:rsid w:val="00C00B3E"/>
    <w:rsid w:val="00C325AF"/>
    <w:rsid w:val="00C46981"/>
    <w:rsid w:val="00DA5F2E"/>
    <w:rsid w:val="00DB3341"/>
    <w:rsid w:val="00E03EBC"/>
    <w:rsid w:val="00E346B0"/>
    <w:rsid w:val="00E6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3]"/>
    </o:shapedefaults>
    <o:shapelayout v:ext="edit">
      <o:idmap v:ext="edit" data="1"/>
    </o:shapelayout>
  </w:shapeDefaults>
  <w:decimalSymbol w:val="."/>
  <w:listSeparator w:val=","/>
  <w15:docId w15:val="{6E10C471-195B-47FB-BC5C-09F1E7CC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338"/>
    <w:pPr>
      <w:spacing w:after="0" w:line="240" w:lineRule="auto"/>
    </w:pPr>
    <w:rPr>
      <w:rFonts w:ascii="Tahoma" w:eastAsia="Times New Roman" w:hAnsi="Tahoma" w:cs="Tahoma"/>
      <w:sz w:val="24"/>
      <w:szCs w:val="24"/>
    </w:rPr>
  </w:style>
  <w:style w:type="paragraph" w:styleId="Heading2">
    <w:name w:val="heading 2"/>
    <w:basedOn w:val="Normal"/>
    <w:next w:val="Normal"/>
    <w:link w:val="Heading2Char"/>
    <w:uiPriority w:val="9"/>
    <w:unhideWhenUsed/>
    <w:qFormat/>
    <w:rsid w:val="00713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5338"/>
    <w:rPr>
      <w:color w:val="0000FF"/>
      <w:u w:val="single"/>
    </w:rPr>
  </w:style>
  <w:style w:type="character" w:styleId="Strong">
    <w:name w:val="Strong"/>
    <w:basedOn w:val="DefaultParagraphFont"/>
    <w:qFormat/>
    <w:rsid w:val="00035338"/>
    <w:rPr>
      <w:b/>
      <w:bCs/>
    </w:rPr>
  </w:style>
  <w:style w:type="character" w:styleId="Emphasis">
    <w:name w:val="Emphasis"/>
    <w:basedOn w:val="DefaultParagraphFont"/>
    <w:qFormat/>
    <w:rsid w:val="00035338"/>
    <w:rPr>
      <w:i/>
      <w:iCs/>
    </w:rPr>
  </w:style>
  <w:style w:type="paragraph" w:styleId="ListParagraph">
    <w:name w:val="List Paragraph"/>
    <w:basedOn w:val="Normal"/>
    <w:uiPriority w:val="34"/>
    <w:qFormat/>
    <w:rsid w:val="000B6D20"/>
    <w:pPr>
      <w:ind w:left="720"/>
      <w:contextualSpacing/>
    </w:pPr>
  </w:style>
  <w:style w:type="character" w:customStyle="1" w:styleId="Heading2Char">
    <w:name w:val="Heading 2 Char"/>
    <w:basedOn w:val="DefaultParagraphFont"/>
    <w:link w:val="Heading2"/>
    <w:uiPriority w:val="9"/>
    <w:rsid w:val="007130C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130C9"/>
    <w:rPr>
      <w:sz w:val="16"/>
      <w:szCs w:val="16"/>
    </w:rPr>
  </w:style>
  <w:style w:type="character" w:customStyle="1" w:styleId="BalloonTextChar">
    <w:name w:val="Balloon Text Char"/>
    <w:basedOn w:val="DefaultParagraphFont"/>
    <w:link w:val="BalloonText"/>
    <w:uiPriority w:val="99"/>
    <w:semiHidden/>
    <w:rsid w:val="007130C9"/>
    <w:rPr>
      <w:rFonts w:ascii="Tahoma" w:eastAsia="Times New Roman" w:hAnsi="Tahoma" w:cs="Tahoma"/>
      <w:sz w:val="16"/>
      <w:szCs w:val="16"/>
    </w:rPr>
  </w:style>
  <w:style w:type="paragraph" w:styleId="NoSpacing">
    <w:name w:val="No Spacing"/>
    <w:uiPriority w:val="1"/>
    <w:qFormat/>
    <w:rsid w:val="00B364D3"/>
    <w:pPr>
      <w:spacing w:after="0"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60454">
      <w:bodyDiv w:val="1"/>
      <w:marLeft w:val="0"/>
      <w:marRight w:val="0"/>
      <w:marTop w:val="0"/>
      <w:marBottom w:val="0"/>
      <w:divBdr>
        <w:top w:val="none" w:sz="0" w:space="0" w:color="auto"/>
        <w:left w:val="none" w:sz="0" w:space="0" w:color="auto"/>
        <w:bottom w:val="none" w:sz="0" w:space="0" w:color="auto"/>
        <w:right w:val="none" w:sz="0" w:space="0" w:color="auto"/>
      </w:divBdr>
    </w:div>
    <w:div w:id="1458066675">
      <w:bodyDiv w:val="1"/>
      <w:marLeft w:val="0"/>
      <w:marRight w:val="0"/>
      <w:marTop w:val="0"/>
      <w:marBottom w:val="0"/>
      <w:divBdr>
        <w:top w:val="none" w:sz="0" w:space="0" w:color="auto"/>
        <w:left w:val="none" w:sz="0" w:space="0" w:color="auto"/>
        <w:bottom w:val="none" w:sz="0" w:space="0" w:color="auto"/>
        <w:right w:val="none" w:sz="0" w:space="0" w:color="auto"/>
      </w:divBdr>
      <w:divsChild>
        <w:div w:id="203906707">
          <w:marLeft w:val="0"/>
          <w:marRight w:val="0"/>
          <w:marTop w:val="0"/>
          <w:marBottom w:val="0"/>
          <w:divBdr>
            <w:top w:val="none" w:sz="0" w:space="0" w:color="auto"/>
            <w:left w:val="none" w:sz="0" w:space="0" w:color="auto"/>
            <w:bottom w:val="none" w:sz="0" w:space="0" w:color="auto"/>
            <w:right w:val="none" w:sz="0" w:space="0" w:color="auto"/>
          </w:divBdr>
          <w:divsChild>
            <w:div w:id="1901473692">
              <w:marLeft w:val="0"/>
              <w:marRight w:val="0"/>
              <w:marTop w:val="0"/>
              <w:marBottom w:val="0"/>
              <w:divBdr>
                <w:top w:val="none" w:sz="0" w:space="0" w:color="auto"/>
                <w:left w:val="none" w:sz="0" w:space="0" w:color="auto"/>
                <w:bottom w:val="none" w:sz="0" w:space="0" w:color="auto"/>
                <w:right w:val="none" w:sz="0" w:space="0" w:color="auto"/>
              </w:divBdr>
              <w:divsChild>
                <w:div w:id="1190678653">
                  <w:marLeft w:val="0"/>
                  <w:marRight w:val="0"/>
                  <w:marTop w:val="0"/>
                  <w:marBottom w:val="0"/>
                  <w:divBdr>
                    <w:top w:val="none" w:sz="0" w:space="0" w:color="auto"/>
                    <w:left w:val="none" w:sz="0" w:space="0" w:color="auto"/>
                    <w:bottom w:val="none" w:sz="0" w:space="0" w:color="auto"/>
                    <w:right w:val="none" w:sz="0" w:space="0" w:color="auto"/>
                  </w:divBdr>
                  <w:divsChild>
                    <w:div w:id="1458790922">
                      <w:marLeft w:val="0"/>
                      <w:marRight w:val="0"/>
                      <w:marTop w:val="0"/>
                      <w:marBottom w:val="0"/>
                      <w:divBdr>
                        <w:top w:val="none" w:sz="0" w:space="0" w:color="auto"/>
                        <w:left w:val="none" w:sz="0" w:space="0" w:color="auto"/>
                        <w:bottom w:val="none" w:sz="0" w:space="0" w:color="auto"/>
                        <w:right w:val="none" w:sz="0" w:space="0" w:color="auto"/>
                      </w:divBdr>
                      <w:divsChild>
                        <w:div w:id="14863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86670">
      <w:bodyDiv w:val="1"/>
      <w:marLeft w:val="0"/>
      <w:marRight w:val="0"/>
      <w:marTop w:val="0"/>
      <w:marBottom w:val="0"/>
      <w:divBdr>
        <w:top w:val="none" w:sz="0" w:space="0" w:color="auto"/>
        <w:left w:val="none" w:sz="0" w:space="0" w:color="auto"/>
        <w:bottom w:val="none" w:sz="0" w:space="0" w:color="auto"/>
        <w:right w:val="none" w:sz="0" w:space="0" w:color="auto"/>
      </w:divBdr>
      <w:divsChild>
        <w:div w:id="1159273730">
          <w:marLeft w:val="0"/>
          <w:marRight w:val="0"/>
          <w:marTop w:val="0"/>
          <w:marBottom w:val="0"/>
          <w:divBdr>
            <w:top w:val="none" w:sz="0" w:space="0" w:color="auto"/>
            <w:left w:val="none" w:sz="0" w:space="0" w:color="auto"/>
            <w:bottom w:val="none" w:sz="0" w:space="0" w:color="auto"/>
            <w:right w:val="none" w:sz="0" w:space="0" w:color="auto"/>
          </w:divBdr>
          <w:divsChild>
            <w:div w:id="21636344">
              <w:marLeft w:val="0"/>
              <w:marRight w:val="0"/>
              <w:marTop w:val="0"/>
              <w:marBottom w:val="0"/>
              <w:divBdr>
                <w:top w:val="none" w:sz="0" w:space="0" w:color="auto"/>
                <w:left w:val="none" w:sz="0" w:space="0" w:color="auto"/>
                <w:bottom w:val="none" w:sz="0" w:space="0" w:color="auto"/>
                <w:right w:val="none" w:sz="0" w:space="0" w:color="auto"/>
              </w:divBdr>
              <w:divsChild>
                <w:div w:id="2071344415">
                  <w:marLeft w:val="0"/>
                  <w:marRight w:val="0"/>
                  <w:marTop w:val="0"/>
                  <w:marBottom w:val="0"/>
                  <w:divBdr>
                    <w:top w:val="none" w:sz="0" w:space="0" w:color="auto"/>
                    <w:left w:val="none" w:sz="0" w:space="0" w:color="auto"/>
                    <w:bottom w:val="none" w:sz="0" w:space="0" w:color="auto"/>
                    <w:right w:val="none" w:sz="0" w:space="0" w:color="auto"/>
                  </w:divBdr>
                  <w:divsChild>
                    <w:div w:id="1734043335">
                      <w:marLeft w:val="0"/>
                      <w:marRight w:val="0"/>
                      <w:marTop w:val="0"/>
                      <w:marBottom w:val="0"/>
                      <w:divBdr>
                        <w:top w:val="none" w:sz="0" w:space="0" w:color="auto"/>
                        <w:left w:val="none" w:sz="0" w:space="0" w:color="auto"/>
                        <w:bottom w:val="none" w:sz="0" w:space="0" w:color="auto"/>
                        <w:right w:val="none" w:sz="0" w:space="0" w:color="auto"/>
                      </w:divBdr>
                      <w:divsChild>
                        <w:div w:id="14588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www.montgomeryschoolsmd.org/departments/parentacademy/workshop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ms.montgomerycollege.edu/wdce/youthsummer.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4E5B-E91D-486F-A2F7-615173BC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brunsonm</dc:creator>
  <cp:lastModifiedBy>Brunson, Melissa A</cp:lastModifiedBy>
  <cp:revision>3</cp:revision>
  <cp:lastPrinted>2017-04-04T22:12:00Z</cp:lastPrinted>
  <dcterms:created xsi:type="dcterms:W3CDTF">2017-04-04T19:15:00Z</dcterms:created>
  <dcterms:modified xsi:type="dcterms:W3CDTF">2017-04-04T22:12:00Z</dcterms:modified>
</cp:coreProperties>
</file>